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A2CD1" w14:textId="44461F73" w:rsidR="00CD3769" w:rsidRDefault="00CD3769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p w14:paraId="51314A3B" w14:textId="6AF98FE6" w:rsidR="00CD3769" w:rsidRDefault="00CD3769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p w14:paraId="725D3FD4" w14:textId="77777777" w:rsidR="00CD3769" w:rsidRPr="0031009F" w:rsidRDefault="00CD3769" w:rsidP="00CD3769">
      <w:pPr>
        <w:jc w:val="center"/>
        <w:rPr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ATRANKA SPECIALIOJO PEDAGOGO PAREIGOMS UŽIMTI</w:t>
      </w:r>
    </w:p>
    <w:p w14:paraId="7E6692B6" w14:textId="36BC6C63" w:rsidR="00CD3769" w:rsidRPr="0031009F" w:rsidRDefault="00CD3769" w:rsidP="00CD3769">
      <w:pPr>
        <w:spacing w:after="0" w:line="240" w:lineRule="auto"/>
        <w:jc w:val="center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06389C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>-1</w:t>
      </w:r>
      <w:r w:rsidR="0006389C">
        <w:rPr>
          <w:rFonts w:ascii="Times New Roman" w:hAnsi="Times New Roman" w:cs="Times New Roman"/>
          <w:sz w:val="24"/>
          <w:szCs w:val="24"/>
          <w:lang w:val="lt-LT"/>
        </w:rPr>
        <w:t>0</w:t>
      </w:r>
      <w:r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D5139E">
        <w:rPr>
          <w:rFonts w:ascii="Times New Roman" w:hAnsi="Times New Roman" w:cs="Times New Roman"/>
          <w:sz w:val="24"/>
          <w:szCs w:val="24"/>
          <w:lang w:val="lt-LT"/>
        </w:rPr>
        <w:t>14</w:t>
      </w:r>
    </w:p>
    <w:p w14:paraId="40175A36" w14:textId="77777777" w:rsidR="00CD3769" w:rsidRPr="00CD3769" w:rsidRDefault="00CD3769" w:rsidP="00CD3769">
      <w:pPr>
        <w:spacing w:after="0" w:line="240" w:lineRule="auto"/>
        <w:jc w:val="center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Vilnius</w:t>
      </w:r>
    </w:p>
    <w:p w14:paraId="5AEC9A77" w14:textId="77777777" w:rsidR="00CD3769" w:rsidRDefault="00CD3769" w:rsidP="00CD3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41EEA0B2" w14:textId="77777777" w:rsidR="00CD3769" w:rsidRPr="00CD3769" w:rsidRDefault="00CD3769" w:rsidP="00CD3769">
      <w:pPr>
        <w:spacing w:after="0" w:line="240" w:lineRule="auto"/>
        <w:jc w:val="center"/>
        <w:rPr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VILNIAUS LIEPKALNIO  MOKYKLA</w:t>
      </w:r>
    </w:p>
    <w:p w14:paraId="7A97A1DB" w14:textId="77777777" w:rsidR="00CD3769" w:rsidRPr="00CD3769" w:rsidRDefault="00CD3769" w:rsidP="00CD3769">
      <w:pPr>
        <w:spacing w:after="0" w:line="240" w:lineRule="auto"/>
        <w:jc w:val="center"/>
        <w:rPr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SKELBIA ATRANKĄ SPECIALIOJO PEDAGOGO PAREIGOMS UŽIMTI</w:t>
      </w:r>
    </w:p>
    <w:p w14:paraId="26293C8E" w14:textId="77777777" w:rsidR="00CD3769" w:rsidRDefault="00CD3769" w:rsidP="00CD3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704DFF1" w14:textId="77777777" w:rsidR="00CD3769" w:rsidRPr="0031009F" w:rsidRDefault="00CD3769" w:rsidP="00CD3769">
      <w:pPr>
        <w:spacing w:after="0" w:line="240" w:lineRule="auto"/>
        <w:rPr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Konkursas vykdomas vadovaujantis Mokytojų priėmimo ir atleidimo iš darbo tvarkos aprašą, patvirtintą Lietuvos Respublikos švietimo ir mokslo ministro 2011 m. rugsėjo 15 d. įsakymu Nr. V – 1680. </w:t>
      </w:r>
    </w:p>
    <w:p w14:paraId="310FD78D" w14:textId="3DA4F9FE" w:rsidR="00CD3769" w:rsidRPr="00A55D2F" w:rsidRDefault="00CD3769" w:rsidP="00CD3769">
      <w:pPr>
        <w:spacing w:after="0" w:line="240" w:lineRule="auto"/>
        <w:rPr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Pretendentai, pretenduojantys į laisvą specialiojo pedagogo pareigybę, priimami dirbti </w:t>
      </w:r>
      <w:r w:rsidRPr="00A55D2F">
        <w:rPr>
          <w:rFonts w:ascii="Times New Roman" w:hAnsi="Times New Roman" w:cs="Times New Roman"/>
          <w:sz w:val="24"/>
          <w:szCs w:val="24"/>
          <w:lang w:val="lt-LT"/>
        </w:rPr>
        <w:t>atrankos būdu (pokalbis).</w:t>
      </w:r>
    </w:p>
    <w:p w14:paraId="47CCFC23" w14:textId="77777777" w:rsidR="00CD3769" w:rsidRPr="00A55D2F" w:rsidRDefault="00CD3769" w:rsidP="00CD3769">
      <w:pPr>
        <w:spacing w:after="0" w:line="240" w:lineRule="auto"/>
        <w:rPr>
          <w:lang w:val="lt-LT"/>
        </w:rPr>
      </w:pPr>
      <w:r w:rsidRPr="00A55D2F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Reikalavimai pretendentui:</w:t>
      </w:r>
    </w:p>
    <w:p w14:paraId="1DF1A23C" w14:textId="73E5BC6F" w:rsidR="00CD3769" w:rsidRPr="00A55D2F" w:rsidRDefault="00CD3769" w:rsidP="00CD3769">
      <w:pPr>
        <w:numPr>
          <w:ilvl w:val="0"/>
          <w:numId w:val="3"/>
        </w:numPr>
        <w:spacing w:after="0" w:line="240" w:lineRule="auto"/>
        <w:rPr>
          <w:lang w:val="lt-LT"/>
        </w:rPr>
      </w:pPr>
      <w:r w:rsidRPr="00A55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en-GB"/>
        </w:rPr>
        <w:t>aukšta</w:t>
      </w:r>
      <w:r w:rsidR="00A55D2F" w:rsidRPr="00A55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en-GB"/>
        </w:rPr>
        <w:t>s</w:t>
      </w:r>
      <w:r w:rsidRPr="00A55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en-GB"/>
        </w:rPr>
        <w:t>is universitetinis išsilavinimas;</w:t>
      </w:r>
    </w:p>
    <w:p w14:paraId="59E99144" w14:textId="77777777" w:rsidR="00CD3769" w:rsidRPr="00A55D2F" w:rsidRDefault="00CD3769" w:rsidP="00CD3769">
      <w:pPr>
        <w:numPr>
          <w:ilvl w:val="0"/>
          <w:numId w:val="1"/>
        </w:numPr>
        <w:spacing w:after="45" w:line="240" w:lineRule="auto"/>
        <w:jc w:val="both"/>
        <w:rPr>
          <w:b/>
          <w:bCs/>
          <w:sz w:val="24"/>
          <w:szCs w:val="24"/>
          <w:lang w:val="lt-LT"/>
        </w:rPr>
      </w:pPr>
      <w:r w:rsidRPr="00A55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en-GB"/>
        </w:rPr>
        <w:t>specialiojo pedagogo kvalifikacija;</w:t>
      </w:r>
    </w:p>
    <w:p w14:paraId="7076C3C1" w14:textId="782F92F6" w:rsidR="00CD3769" w:rsidRPr="00A55D2F" w:rsidRDefault="00CD3769" w:rsidP="00CD3769">
      <w:pPr>
        <w:numPr>
          <w:ilvl w:val="0"/>
          <w:numId w:val="1"/>
        </w:numPr>
        <w:spacing w:after="45" w:line="240" w:lineRule="auto"/>
        <w:jc w:val="both"/>
        <w:rPr>
          <w:b/>
          <w:bCs/>
          <w:sz w:val="24"/>
          <w:szCs w:val="24"/>
          <w:lang w:val="lt-LT"/>
        </w:rPr>
      </w:pPr>
      <w:r w:rsidRPr="00A55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en-GB"/>
        </w:rPr>
        <w:t>puikūs bendravimo įgūdžiai su skirtingo amžiaus mokiniais</w:t>
      </w:r>
    </w:p>
    <w:p w14:paraId="5425D895" w14:textId="2700CE55" w:rsidR="00783142" w:rsidRPr="00A55D2F" w:rsidRDefault="00D25455" w:rsidP="00CD3769">
      <w:pPr>
        <w:numPr>
          <w:ilvl w:val="0"/>
          <w:numId w:val="1"/>
        </w:numPr>
        <w:spacing w:after="45" w:line="240" w:lineRule="auto"/>
        <w:jc w:val="both"/>
        <w:rPr>
          <w:b/>
          <w:bCs/>
          <w:sz w:val="24"/>
          <w:szCs w:val="24"/>
          <w:lang w:val="lt-LT"/>
        </w:rPr>
      </w:pPr>
      <w:r w:rsidRPr="00A55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en-GB"/>
        </w:rPr>
        <w:t>rusų, lenkų kalbų žinojimas</w:t>
      </w:r>
    </w:p>
    <w:p w14:paraId="1740AC17" w14:textId="77777777" w:rsidR="00CD3769" w:rsidRPr="00A55D2F" w:rsidRDefault="00CD3769" w:rsidP="00CD3769">
      <w:pPr>
        <w:spacing w:after="45" w:line="240" w:lineRule="auto"/>
        <w:ind w:left="720"/>
        <w:jc w:val="both"/>
        <w:rPr>
          <w:b/>
          <w:bCs/>
          <w:sz w:val="24"/>
          <w:szCs w:val="24"/>
          <w:u w:val="single"/>
          <w:lang w:val="lt-LT"/>
        </w:rPr>
      </w:pPr>
      <w:r w:rsidRPr="00A55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lt-LT" w:eastAsia="en-GB"/>
        </w:rPr>
        <w:t>Privalumai:</w:t>
      </w:r>
    </w:p>
    <w:p w14:paraId="2716B444" w14:textId="77777777" w:rsidR="00CD3769" w:rsidRDefault="00CD3769" w:rsidP="00CD3769">
      <w:pPr>
        <w:numPr>
          <w:ilvl w:val="0"/>
          <w:numId w:val="1"/>
        </w:numPr>
        <w:spacing w:after="15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en-GB"/>
        </w:rPr>
        <w:t>Darbo patirtis, kūrybiškumas, iniciatyvumas, gebėjimas naudotis IKT.</w:t>
      </w:r>
    </w:p>
    <w:p w14:paraId="2D0E5A3D" w14:textId="77777777" w:rsidR="00CD3769" w:rsidRDefault="00CD3769" w:rsidP="00CD3769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Pretendentai privalo pateikti šiuos dokumentus:  </w:t>
      </w:r>
    </w:p>
    <w:p w14:paraId="1AA89F38" w14:textId="5F8D0586" w:rsidR="00CD3769" w:rsidRDefault="00CD3769" w:rsidP="00667E1D">
      <w:pPr>
        <w:pStyle w:val="ListParagraph"/>
        <w:numPr>
          <w:ilvl w:val="1"/>
          <w:numId w:val="2"/>
        </w:numPr>
        <w:spacing w:after="0" w:line="240" w:lineRule="auto"/>
      </w:pPr>
      <w:r w:rsidRPr="00667E1D">
        <w:rPr>
          <w:rFonts w:ascii="Times New Roman" w:hAnsi="Times New Roman" w:cs="Times New Roman"/>
          <w:b/>
          <w:sz w:val="24"/>
          <w:szCs w:val="24"/>
          <w:lang w:val="lt-LT"/>
        </w:rPr>
        <w:t>prašymą leisti dalyvauti atrankoje;</w:t>
      </w:r>
    </w:p>
    <w:p w14:paraId="51F0DEA4" w14:textId="4D2A29AA" w:rsidR="00CD3769" w:rsidRDefault="00CD3769" w:rsidP="00667E1D">
      <w:pPr>
        <w:pStyle w:val="ListParagraph"/>
        <w:numPr>
          <w:ilvl w:val="1"/>
          <w:numId w:val="2"/>
        </w:numPr>
        <w:spacing w:after="0" w:line="240" w:lineRule="auto"/>
      </w:pPr>
      <w:r w:rsidRPr="00667E1D">
        <w:rPr>
          <w:rFonts w:ascii="Times New Roman" w:hAnsi="Times New Roman" w:cs="Times New Roman"/>
          <w:b/>
          <w:sz w:val="24"/>
          <w:szCs w:val="24"/>
          <w:lang w:val="lt-LT"/>
        </w:rPr>
        <w:t>asmens tapatybę patvirtinantį dokumentą ir jo kopiją;</w:t>
      </w:r>
    </w:p>
    <w:p w14:paraId="209A155E" w14:textId="34BCEDCC" w:rsidR="00CD3769" w:rsidRDefault="00CD3769" w:rsidP="00667E1D">
      <w:pPr>
        <w:pStyle w:val="ListParagraph"/>
        <w:numPr>
          <w:ilvl w:val="1"/>
          <w:numId w:val="2"/>
        </w:numPr>
        <w:spacing w:after="0" w:line="240" w:lineRule="auto"/>
      </w:pPr>
      <w:r w:rsidRPr="00667E1D">
        <w:rPr>
          <w:rFonts w:ascii="Times New Roman" w:hAnsi="Times New Roman" w:cs="Times New Roman"/>
          <w:b/>
          <w:sz w:val="24"/>
          <w:szCs w:val="24"/>
          <w:lang w:val="lt-LT"/>
        </w:rPr>
        <w:t>išsilavinimą patvirtinantį dokumentą ir jo kopiją;</w:t>
      </w:r>
    </w:p>
    <w:p w14:paraId="52327E2E" w14:textId="43BDD7AC" w:rsidR="00CD3769" w:rsidRDefault="00CD3769" w:rsidP="00667E1D">
      <w:pPr>
        <w:pStyle w:val="ListParagraph"/>
        <w:numPr>
          <w:ilvl w:val="1"/>
          <w:numId w:val="2"/>
        </w:num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gyvenimo aprašymą;</w:t>
      </w:r>
    </w:p>
    <w:p w14:paraId="761F8C0A" w14:textId="5BC747A6" w:rsidR="00CD3769" w:rsidRDefault="00CD3769" w:rsidP="00667E1D">
      <w:pPr>
        <w:pStyle w:val="ListParagraph"/>
        <w:numPr>
          <w:ilvl w:val="1"/>
          <w:numId w:val="2"/>
        </w:num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motyvacinį laišką.</w:t>
      </w:r>
    </w:p>
    <w:p w14:paraId="334C59F7" w14:textId="77777777" w:rsidR="00CD3769" w:rsidRDefault="00CD3769" w:rsidP="00CD3769">
      <w:pPr>
        <w:spacing w:after="0"/>
      </w:pPr>
      <w:r>
        <w:rPr>
          <w:rFonts w:ascii="Times New Roman" w:hAnsi="Times New Roman" w:cs="Times New Roman"/>
          <w:sz w:val="24"/>
          <w:szCs w:val="24"/>
          <w:lang w:val="lt-LT"/>
        </w:rPr>
        <w:t>Taip pat pretendentai gali pateikti rekomendaciją (-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) iš buvusių darboviečių.</w:t>
      </w:r>
    </w:p>
    <w:p w14:paraId="132415CD" w14:textId="77777777" w:rsidR="00CD3769" w:rsidRDefault="00CD3769" w:rsidP="00CD376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7EB251A2" w14:textId="77777777" w:rsidR="005E0B03" w:rsidRDefault="00CD3769" w:rsidP="00CD376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Dokumentai priimami kasdien iki 20</w:t>
      </w:r>
      <w:r w:rsidR="00EF4A4B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D5139E">
        <w:rPr>
          <w:rFonts w:ascii="Times New Roman" w:hAnsi="Times New Roman" w:cs="Times New Roman"/>
          <w:sz w:val="24"/>
          <w:szCs w:val="24"/>
          <w:lang w:val="lt-LT"/>
        </w:rPr>
        <w:t>spalio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735FD">
        <w:rPr>
          <w:rFonts w:ascii="Times New Roman" w:hAnsi="Times New Roman" w:cs="Times New Roman"/>
          <w:sz w:val="24"/>
          <w:szCs w:val="24"/>
          <w:lang w:val="lt-LT"/>
        </w:rPr>
        <w:t>28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d. 12.00 val. Dokumentai pateikiami </w:t>
      </w:r>
      <w:r w:rsidR="00710590">
        <w:rPr>
          <w:rFonts w:ascii="Times New Roman" w:hAnsi="Times New Roman" w:cs="Times New Roman"/>
          <w:sz w:val="24"/>
          <w:szCs w:val="24"/>
          <w:lang w:val="lt-LT"/>
        </w:rPr>
        <w:t>siunčiant registruotu laišku</w:t>
      </w:r>
      <w:r>
        <w:rPr>
          <w:rFonts w:ascii="Times New Roman" w:hAnsi="Times New Roman" w:cs="Times New Roman"/>
          <w:sz w:val="24"/>
          <w:szCs w:val="24"/>
          <w:lang w:val="lt-LT"/>
        </w:rPr>
        <w:t>, adresu: Liepkalnio g. 18, Vilnius</w:t>
      </w:r>
      <w:r w:rsidR="00510999">
        <w:rPr>
          <w:rFonts w:ascii="Times New Roman" w:hAnsi="Times New Roman" w:cs="Times New Roman"/>
          <w:sz w:val="24"/>
          <w:szCs w:val="24"/>
          <w:lang w:val="lt-LT"/>
        </w:rPr>
        <w:t xml:space="preserve"> arba e</w:t>
      </w:r>
      <w:r w:rsidR="00D60C05">
        <w:rPr>
          <w:rFonts w:ascii="Times New Roman" w:hAnsi="Times New Roman" w:cs="Times New Roman"/>
          <w:sz w:val="24"/>
          <w:szCs w:val="24"/>
          <w:lang w:val="lt-LT"/>
        </w:rPr>
        <w:t>l</w:t>
      </w:r>
      <w:r w:rsidR="00510999">
        <w:rPr>
          <w:rFonts w:ascii="Times New Roman" w:hAnsi="Times New Roman" w:cs="Times New Roman"/>
          <w:sz w:val="24"/>
          <w:szCs w:val="24"/>
          <w:lang w:val="lt-LT"/>
        </w:rPr>
        <w:t>. paštu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5" w:history="1">
        <w:r w:rsidR="00033D83" w:rsidRPr="00E94890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rastine@liepkalnio.vilnius.lm.lt</w:t>
        </w:r>
      </w:hyperlink>
      <w:r w:rsidR="00033D8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A650E5F" w14:textId="1A20FDB9" w:rsidR="00CD3769" w:rsidRPr="0031009F" w:rsidRDefault="00CD3769" w:rsidP="00CD3769">
      <w:pPr>
        <w:spacing w:after="0"/>
        <w:rPr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Dokumentų originalai pateikiami atrankos dieną ir sutikrinti grąžinami pretendentui.</w:t>
      </w:r>
    </w:p>
    <w:p w14:paraId="41E5357E" w14:textId="7B4D7D89" w:rsidR="00CD3769" w:rsidRPr="0031009F" w:rsidRDefault="00CD3769" w:rsidP="00CD3769">
      <w:pPr>
        <w:spacing w:after="0"/>
        <w:rPr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Pretendentai, atitinkantys konkurso atrankos reikalavimus, bus informuojami asmeniškai ir 20</w:t>
      </w:r>
      <w:r w:rsidR="0054400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544009">
        <w:rPr>
          <w:rFonts w:ascii="Times New Roman" w:hAnsi="Times New Roman" w:cs="Times New Roman"/>
          <w:sz w:val="24"/>
          <w:szCs w:val="24"/>
          <w:lang w:val="lt-LT"/>
        </w:rPr>
        <w:t>lapkričio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44009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0727C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d. 1</w:t>
      </w:r>
      <w:r w:rsidR="00544009">
        <w:rPr>
          <w:rFonts w:ascii="Times New Roman" w:hAnsi="Times New Roman" w:cs="Times New Roman"/>
          <w:sz w:val="24"/>
          <w:szCs w:val="24"/>
          <w:lang w:val="lt-LT"/>
        </w:rPr>
        <w:t>4</w:t>
      </w:r>
      <w:r>
        <w:rPr>
          <w:rFonts w:ascii="Times New Roman" w:hAnsi="Times New Roman" w:cs="Times New Roman"/>
          <w:sz w:val="24"/>
          <w:szCs w:val="24"/>
          <w:lang w:val="lt-LT"/>
        </w:rPr>
        <w:t>.00 val. kviečiami pokalbiui.</w:t>
      </w:r>
    </w:p>
    <w:p w14:paraId="1141FA98" w14:textId="77777777" w:rsidR="00CD3769" w:rsidRDefault="00CD3769" w:rsidP="00CD376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2B374833" w14:textId="77777777" w:rsidR="00CD3769" w:rsidRDefault="00CD3769" w:rsidP="00CD3769">
      <w:pPr>
        <w:spacing w:after="0"/>
      </w:pPr>
      <w:r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SPECIALUSIS PEDAGOGAS</w:t>
      </w:r>
    </w:p>
    <w:p w14:paraId="02D9A219" w14:textId="77777777" w:rsidR="00CD3769" w:rsidRDefault="00CD3769" w:rsidP="00CD3769">
      <w:pPr>
        <w:spacing w:after="0"/>
      </w:pPr>
      <w:r>
        <w:rPr>
          <w:rFonts w:ascii="Times New Roman" w:hAnsi="Times New Roman" w:cs="Times New Roman"/>
          <w:sz w:val="24"/>
          <w:szCs w:val="24"/>
          <w:lang w:val="lt-LT"/>
        </w:rPr>
        <w:t>Pareigybės pavadinimas – specialusis pedagogas (-ė)</w:t>
      </w:r>
    </w:p>
    <w:p w14:paraId="722C5D30" w14:textId="46503AF7" w:rsidR="00CD3769" w:rsidRDefault="00CD3769" w:rsidP="00CD3769">
      <w:pPr>
        <w:spacing w:after="0"/>
      </w:pPr>
      <w:r>
        <w:rPr>
          <w:rFonts w:ascii="Times New Roman" w:hAnsi="Times New Roman" w:cs="Times New Roman"/>
          <w:sz w:val="24"/>
          <w:szCs w:val="24"/>
          <w:lang w:val="lt-LT"/>
        </w:rPr>
        <w:t>Darbo krūvis (valandos per savaitę) – 1 etatas (</w:t>
      </w:r>
      <w:r w:rsidR="005B54CC">
        <w:rPr>
          <w:rFonts w:ascii="Times New Roman" w:hAnsi="Times New Roman" w:cs="Times New Roman"/>
          <w:sz w:val="24"/>
          <w:szCs w:val="24"/>
          <w:lang w:val="lt-LT"/>
        </w:rPr>
        <w:t>23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val. per savaitę)</w:t>
      </w:r>
    </w:p>
    <w:p w14:paraId="2AFFFEEA" w14:textId="77777777" w:rsidR="00CD3769" w:rsidRDefault="00CD3769" w:rsidP="00CD3769">
      <w:pPr>
        <w:spacing w:after="0"/>
      </w:pPr>
      <w:r>
        <w:rPr>
          <w:rFonts w:ascii="Times New Roman" w:hAnsi="Times New Roman" w:cs="Times New Roman"/>
          <w:sz w:val="24"/>
          <w:szCs w:val="24"/>
          <w:lang w:val="lt-LT"/>
        </w:rPr>
        <w:t>Darbo sutarties rūšis – neterminuota</w:t>
      </w:r>
    </w:p>
    <w:p w14:paraId="39E326F5" w14:textId="39FD50FF" w:rsidR="00CD3769" w:rsidRDefault="002F27C1" w:rsidP="00CD3769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Pareiginės algos pastoviosios dalies koeficientas</w:t>
      </w:r>
      <w:r w:rsidR="00CD3769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</w:t>
      </w:r>
      <w:r w:rsidR="00310198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– nuo </w:t>
      </w:r>
      <w:r w:rsidR="002C164C">
        <w:rPr>
          <w:rFonts w:ascii="Times New Roman" w:hAnsi="Times New Roman" w:cs="Times New Roman"/>
          <w:sz w:val="24"/>
          <w:szCs w:val="24"/>
          <w:u w:val="single"/>
          <w:lang w:val="lt-LT"/>
        </w:rPr>
        <w:t>5,2</w:t>
      </w: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</w:t>
      </w:r>
      <w:r w:rsidR="00310198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iki </w:t>
      </w: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7,7</w:t>
      </w:r>
      <w:r w:rsidR="00A276C4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. </w:t>
      </w:r>
      <w:r w:rsidR="00310198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</w:t>
      </w:r>
      <w:r w:rsidR="00A276C4">
        <w:rPr>
          <w:rFonts w:ascii="Times New Roman" w:hAnsi="Times New Roman" w:cs="Times New Roman"/>
          <w:sz w:val="24"/>
          <w:szCs w:val="24"/>
          <w:u w:val="single"/>
          <w:lang w:val="lt-LT"/>
        </w:rPr>
        <w:t>P</w:t>
      </w:r>
      <w:r w:rsidR="00CD3769">
        <w:rPr>
          <w:rFonts w:ascii="Times New Roman" w:hAnsi="Times New Roman" w:cs="Times New Roman"/>
          <w:sz w:val="24"/>
          <w:szCs w:val="24"/>
          <w:u w:val="single"/>
          <w:lang w:val="lt-LT"/>
        </w:rPr>
        <w:t>riklauso nuo turimos pedagogo kvalifikacinės kategorijos ir pedagoginio darbo stažo.</w:t>
      </w:r>
    </w:p>
    <w:p w14:paraId="332C1EDF" w14:textId="77777777" w:rsidR="009D27D2" w:rsidRPr="00A276C4" w:rsidRDefault="009D27D2">
      <w:pPr>
        <w:rPr>
          <w:rFonts w:ascii="&amp;quot" w:eastAsia="Times New Roman" w:hAnsi="&amp;quot" w:cs="Times New Roman"/>
          <w:color w:val="000000"/>
          <w:sz w:val="20"/>
          <w:szCs w:val="20"/>
          <w:lang w:val="lt-LT" w:eastAsia="en-GB"/>
        </w:rPr>
      </w:pPr>
    </w:p>
    <w:sectPr w:rsidR="009D27D2" w:rsidRPr="00A276C4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338BC"/>
    <w:multiLevelType w:val="multilevel"/>
    <w:tmpl w:val="6D14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42A24AD"/>
    <w:multiLevelType w:val="multilevel"/>
    <w:tmpl w:val="67406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C7C1360"/>
    <w:multiLevelType w:val="multilevel"/>
    <w:tmpl w:val="D80A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A092F"/>
    <w:multiLevelType w:val="multilevel"/>
    <w:tmpl w:val="0DFA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D2"/>
    <w:rsid w:val="00033D83"/>
    <w:rsid w:val="0006389C"/>
    <w:rsid w:val="000727CC"/>
    <w:rsid w:val="001A3A90"/>
    <w:rsid w:val="002A106B"/>
    <w:rsid w:val="002C164C"/>
    <w:rsid w:val="002F27C1"/>
    <w:rsid w:val="0031009F"/>
    <w:rsid w:val="00310198"/>
    <w:rsid w:val="00510999"/>
    <w:rsid w:val="00544009"/>
    <w:rsid w:val="005627A6"/>
    <w:rsid w:val="005B54CC"/>
    <w:rsid w:val="005E0B03"/>
    <w:rsid w:val="00667E1D"/>
    <w:rsid w:val="00710590"/>
    <w:rsid w:val="00783142"/>
    <w:rsid w:val="007B78DA"/>
    <w:rsid w:val="009735FD"/>
    <w:rsid w:val="009D27D2"/>
    <w:rsid w:val="009E5DE0"/>
    <w:rsid w:val="00A276C4"/>
    <w:rsid w:val="00A358C6"/>
    <w:rsid w:val="00A4770D"/>
    <w:rsid w:val="00A55D2F"/>
    <w:rsid w:val="00A65AEA"/>
    <w:rsid w:val="00BC6CEE"/>
    <w:rsid w:val="00CD3769"/>
    <w:rsid w:val="00D25455"/>
    <w:rsid w:val="00D5139E"/>
    <w:rsid w:val="00D60C05"/>
    <w:rsid w:val="00DB3725"/>
    <w:rsid w:val="00E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1EBE"/>
  <w15:docId w15:val="{C814CE9D-55FE-4A96-A3DB-A2D47C78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C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FC7"/>
    <w:rPr>
      <w:b/>
      <w:bCs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FC0FC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30B8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A30B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sz w:val="21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color w:val="000000"/>
      <w:sz w:val="21"/>
      <w:szCs w:val="21"/>
      <w:u w:val="single"/>
      <w:lang w:val="pl-PL" w:eastAsia="en-GB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color w:val="000000"/>
      <w:sz w:val="21"/>
      <w:szCs w:val="21"/>
      <w:u w:val="single"/>
      <w:lang w:eastAsia="en-GB"/>
    </w:rPr>
  </w:style>
  <w:style w:type="character" w:customStyle="1" w:styleId="ListLabel12">
    <w:name w:val="ListLabel 12"/>
    <w:qFormat/>
    <w:rPr>
      <w:rFonts w:ascii="&amp;quot" w:eastAsia="Times New Roman" w:hAnsi="&amp;quot" w:cs="Times New Roman"/>
      <w:color w:val="344D67"/>
      <w:sz w:val="20"/>
      <w:szCs w:val="20"/>
      <w:u w:val="single"/>
      <w:lang w:eastAsia="en-GB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ascii="Times New Roman" w:hAnsi="Times New Roman" w:cs="Symbol"/>
      <w:b/>
      <w:sz w:val="21"/>
    </w:rPr>
  </w:style>
  <w:style w:type="character" w:customStyle="1" w:styleId="ListLabel14">
    <w:name w:val="ListLabel 14"/>
    <w:qFormat/>
    <w:rPr>
      <w:rFonts w:cs="Courier New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Times New Roman" w:eastAsia="Times New Roman" w:hAnsi="Times New Roman" w:cs="Times New Roman"/>
      <w:color w:val="000000"/>
      <w:sz w:val="21"/>
      <w:szCs w:val="21"/>
      <w:u w:val="single"/>
      <w:lang w:val="pl-PL" w:eastAsia="en-GB"/>
    </w:rPr>
  </w:style>
  <w:style w:type="character" w:customStyle="1" w:styleId="ListLabel32">
    <w:name w:val="ListLabel 32"/>
    <w:qFormat/>
    <w:rPr>
      <w:rFonts w:ascii="Times New Roman" w:eastAsia="Times New Roman" w:hAnsi="Times New Roman" w:cs="Times New Roman"/>
      <w:color w:val="000000"/>
      <w:sz w:val="21"/>
      <w:szCs w:val="21"/>
      <w:u w:val="single"/>
      <w:lang w:eastAsia="en-GB"/>
    </w:rPr>
  </w:style>
  <w:style w:type="character" w:customStyle="1" w:styleId="ListLabel33">
    <w:name w:val="ListLabel 33"/>
    <w:qFormat/>
    <w:rPr>
      <w:rFonts w:ascii="&amp;quot" w:eastAsia="Times New Roman" w:hAnsi="&amp;quot" w:cs="Times New Roman"/>
      <w:color w:val="344D67"/>
      <w:sz w:val="20"/>
      <w:szCs w:val="20"/>
      <w:u w:val="single"/>
      <w:lang w:eastAsia="en-GB"/>
    </w:rPr>
  </w:style>
  <w:style w:type="character" w:customStyle="1" w:styleId="ListLabel34">
    <w:name w:val="ListLabel 34"/>
    <w:qFormat/>
    <w:rPr>
      <w:rFonts w:ascii="Times New Roman" w:hAnsi="Times New Roman" w:cs="Symbol"/>
      <w:b/>
      <w:sz w:val="21"/>
    </w:rPr>
  </w:style>
  <w:style w:type="character" w:customStyle="1" w:styleId="ListLabel35">
    <w:name w:val="ListLabel 35"/>
    <w:qFormat/>
    <w:rPr>
      <w:rFonts w:cs="Courier New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ascii="Times New Roman" w:eastAsia="Times New Roman" w:hAnsi="Times New Roman" w:cs="Times New Roman"/>
      <w:color w:val="000000"/>
      <w:sz w:val="21"/>
      <w:szCs w:val="21"/>
      <w:u w:val="single"/>
      <w:lang w:val="pl-PL" w:eastAsia="en-GB"/>
    </w:rPr>
  </w:style>
  <w:style w:type="character" w:customStyle="1" w:styleId="ListLabel53">
    <w:name w:val="ListLabel 53"/>
    <w:qFormat/>
    <w:rPr>
      <w:rFonts w:ascii="Times New Roman" w:eastAsia="Times New Roman" w:hAnsi="Times New Roman" w:cs="Times New Roman"/>
      <w:color w:val="000000"/>
      <w:sz w:val="21"/>
      <w:szCs w:val="21"/>
      <w:u w:val="single"/>
      <w:lang w:eastAsia="en-GB"/>
    </w:rPr>
  </w:style>
  <w:style w:type="character" w:customStyle="1" w:styleId="ListLabel54">
    <w:name w:val="ListLabel 54"/>
    <w:qFormat/>
    <w:rPr>
      <w:rFonts w:ascii="&amp;quot" w:eastAsia="Times New Roman" w:hAnsi="&amp;quot" w:cs="Times New Roman"/>
      <w:color w:val="344D67"/>
      <w:sz w:val="20"/>
      <w:szCs w:val="20"/>
      <w:u w:val="single"/>
      <w:lang w:eastAsia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FC0F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text0">
    <w:name w:val="bodytext"/>
    <w:basedOn w:val="Normal"/>
    <w:qFormat/>
    <w:rsid w:val="00DA30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A30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0C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3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tine@liepkalnio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1194</Words>
  <Characters>681</Characters>
  <Application>Microsoft Office Word</Application>
  <DocSecurity>0</DocSecurity>
  <Lines>5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Bartanovičienė</dc:creator>
  <dc:description/>
  <cp:lastModifiedBy>ANA RAČEVSKA</cp:lastModifiedBy>
  <cp:revision>2</cp:revision>
  <cp:lastPrinted>2018-05-10T05:18:00Z</cp:lastPrinted>
  <dcterms:created xsi:type="dcterms:W3CDTF">2020-10-19T08:57:00Z</dcterms:created>
  <dcterms:modified xsi:type="dcterms:W3CDTF">2020-10-19T08:57:00Z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