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DD1" w:rsidRDefault="00E42DD1" w:rsidP="00E42DD1">
      <w:pPr>
        <w:jc w:val="both"/>
        <w:rPr>
          <w:rFonts w:eastAsia="Calibri"/>
          <w:b/>
          <w:szCs w:val="24"/>
        </w:rPr>
      </w:pPr>
    </w:p>
    <w:p w:rsidR="00E42DD1" w:rsidRDefault="00E42DD1" w:rsidP="00E42DD1">
      <w:pPr>
        <w:jc w:val="center"/>
        <w:rPr>
          <w:rFonts w:eastAsia="Calibri"/>
          <w:b/>
          <w:sz w:val="32"/>
          <w:szCs w:val="32"/>
        </w:rPr>
      </w:pPr>
      <w:r w:rsidRPr="00E42DD1">
        <w:rPr>
          <w:rFonts w:eastAsia="Calibri"/>
          <w:b/>
          <w:sz w:val="32"/>
          <w:szCs w:val="32"/>
        </w:rPr>
        <w:t>Bendruomenių iniciatyva „Motyvuoti, švarūs, saugūs“</w:t>
      </w:r>
    </w:p>
    <w:p w:rsidR="00E42DD1" w:rsidRPr="00E42DD1" w:rsidRDefault="00E42DD1" w:rsidP="00E42DD1">
      <w:pPr>
        <w:jc w:val="center"/>
        <w:rPr>
          <w:rFonts w:eastAsia="Calibri"/>
          <w:b/>
          <w:sz w:val="32"/>
          <w:szCs w:val="32"/>
        </w:rPr>
      </w:pPr>
    </w:p>
    <w:p w:rsidR="00E42DD1" w:rsidRPr="00E42DD1" w:rsidRDefault="00F26374" w:rsidP="00E42DD1">
      <w:pPr>
        <w:jc w:val="center"/>
        <w:rPr>
          <w:rFonts w:eastAsia="Calibri"/>
          <w:b/>
          <w:i/>
          <w:sz w:val="32"/>
          <w:szCs w:val="32"/>
        </w:rPr>
      </w:pPr>
      <w:r>
        <w:rPr>
          <w:rFonts w:eastAsia="Calibri"/>
          <w:b/>
          <w:i/>
          <w:sz w:val="32"/>
          <w:szCs w:val="32"/>
        </w:rPr>
        <w:t>Trumpas p</w:t>
      </w:r>
      <w:r w:rsidR="00E42DD1" w:rsidRPr="00E42DD1">
        <w:rPr>
          <w:rFonts w:eastAsia="Calibri"/>
          <w:b/>
          <w:i/>
          <w:sz w:val="32"/>
          <w:szCs w:val="32"/>
        </w:rPr>
        <w:t>rojekto aprašymas</w:t>
      </w:r>
    </w:p>
    <w:p w:rsidR="00E42DD1" w:rsidRDefault="00E42DD1" w:rsidP="00E42DD1">
      <w:pPr>
        <w:jc w:val="center"/>
        <w:rPr>
          <w:rFonts w:eastAsia="Calibri"/>
          <w:b/>
          <w:szCs w:val="24"/>
        </w:rPr>
      </w:pPr>
    </w:p>
    <w:p w:rsidR="00E42DD1" w:rsidRDefault="00E42DD1" w:rsidP="00E42DD1">
      <w:pPr>
        <w:jc w:val="center"/>
        <w:rPr>
          <w:rFonts w:eastAsia="Calibri"/>
          <w:b/>
          <w:szCs w:val="24"/>
        </w:rPr>
      </w:pPr>
    </w:p>
    <w:p w:rsidR="00E42DD1" w:rsidRDefault="00E42DD1" w:rsidP="00E42DD1">
      <w:pPr>
        <w:jc w:val="center"/>
        <w:rPr>
          <w:rFonts w:eastAsia="Calibri"/>
          <w:b/>
          <w:szCs w:val="24"/>
        </w:rPr>
      </w:pPr>
      <w:bookmarkStart w:id="0" w:name="_GoBack"/>
      <w:bookmarkEnd w:id="0"/>
      <w:r>
        <w:rPr>
          <w:rFonts w:eastAsia="Calibri"/>
          <w:b/>
          <w:szCs w:val="24"/>
        </w:rPr>
        <w:t>Projektą įgyvendina:</w:t>
      </w:r>
    </w:p>
    <w:p w:rsidR="00E42DD1" w:rsidRDefault="00E42DD1" w:rsidP="00E42DD1">
      <w:pPr>
        <w:jc w:val="center"/>
        <w:rPr>
          <w:rFonts w:eastAsia="Calibri"/>
          <w:b/>
          <w:szCs w:val="24"/>
        </w:rPr>
      </w:pPr>
      <w:r>
        <w:rPr>
          <w:rFonts w:eastAsia="Calibri"/>
          <w:b/>
          <w:szCs w:val="24"/>
        </w:rPr>
        <w:t>Vilniaus Rasų ir Markučių bendruomenės</w:t>
      </w:r>
    </w:p>
    <w:p w:rsidR="00E42DD1" w:rsidRDefault="00E42DD1" w:rsidP="00E42DD1">
      <w:pPr>
        <w:jc w:val="center"/>
        <w:rPr>
          <w:rFonts w:eastAsia="Calibri"/>
          <w:b/>
          <w:szCs w:val="24"/>
        </w:rPr>
      </w:pPr>
      <w:r>
        <w:rPr>
          <w:rFonts w:eastAsia="Calibri"/>
          <w:b/>
          <w:szCs w:val="24"/>
        </w:rPr>
        <w:t>Partneriai:</w:t>
      </w:r>
    </w:p>
    <w:p w:rsidR="00E42DD1" w:rsidRDefault="00E42DD1" w:rsidP="00E42DD1">
      <w:pPr>
        <w:jc w:val="center"/>
        <w:rPr>
          <w:rFonts w:eastAsia="Calibri"/>
          <w:b/>
          <w:szCs w:val="24"/>
        </w:rPr>
      </w:pPr>
      <w:r>
        <w:rPr>
          <w:rFonts w:eastAsia="Calibri"/>
          <w:b/>
          <w:szCs w:val="24"/>
        </w:rPr>
        <w:t>Viešoji įstaiga „ Menų ir mokymo namai“, Vilniaus Liepkalnio mokykla</w:t>
      </w:r>
    </w:p>
    <w:p w:rsidR="00E42DD1" w:rsidRDefault="00E42DD1" w:rsidP="00E42DD1">
      <w:pPr>
        <w:jc w:val="center"/>
        <w:rPr>
          <w:rFonts w:eastAsia="Calibri"/>
          <w:b/>
          <w:szCs w:val="24"/>
        </w:rPr>
      </w:pPr>
      <w:r>
        <w:rPr>
          <w:rFonts w:eastAsia="Calibri"/>
          <w:b/>
          <w:szCs w:val="24"/>
        </w:rPr>
        <w:t>Talkina Rasų seniūnija</w:t>
      </w:r>
    </w:p>
    <w:p w:rsidR="00E42DD1" w:rsidRDefault="00E42DD1" w:rsidP="00E42DD1">
      <w:pPr>
        <w:jc w:val="center"/>
        <w:rPr>
          <w:rFonts w:eastAsia="Calibri"/>
          <w:b/>
          <w:szCs w:val="24"/>
        </w:rPr>
      </w:pPr>
    </w:p>
    <w:p w:rsidR="00E42DD1" w:rsidRDefault="00E42DD1" w:rsidP="00E42DD1">
      <w:pPr>
        <w:jc w:val="center"/>
        <w:rPr>
          <w:szCs w:val="24"/>
        </w:rPr>
      </w:pPr>
      <w:r>
        <w:rPr>
          <w:rFonts w:eastAsia="Calibri"/>
          <w:b/>
          <w:szCs w:val="24"/>
        </w:rPr>
        <w:t xml:space="preserve">Projektas įgyvendinamas pagal  </w:t>
      </w:r>
      <w:r w:rsidRPr="00FD788D">
        <w:rPr>
          <w:szCs w:val="24"/>
        </w:rPr>
        <w:t xml:space="preserve">2017 m. Nevyriausybinių organizacijų ir bendruomeninės veiklos stiprinimo 2017-2019 m. veiksmo plano įgyvendinimo 2.3 priemonės </w:t>
      </w:r>
      <w:r>
        <w:rPr>
          <w:szCs w:val="24"/>
        </w:rPr>
        <w:t>„</w:t>
      </w:r>
      <w:r w:rsidRPr="00FD788D">
        <w:rPr>
          <w:szCs w:val="24"/>
        </w:rPr>
        <w:t>Remti bendruomeninę veiklą savivaldybėse</w:t>
      </w:r>
      <w:r>
        <w:rPr>
          <w:szCs w:val="24"/>
        </w:rPr>
        <w:t>“ programą.</w:t>
      </w:r>
    </w:p>
    <w:p w:rsidR="00BC0B27" w:rsidRPr="00BC0B27" w:rsidRDefault="00BC0B27" w:rsidP="00E42DD1">
      <w:pPr>
        <w:jc w:val="both"/>
        <w:rPr>
          <w:rFonts w:eastAsia="Calibri"/>
          <w:b/>
          <w:szCs w:val="24"/>
        </w:rPr>
      </w:pPr>
    </w:p>
    <w:p w:rsidR="00E42DD1" w:rsidRPr="00BC0B27" w:rsidRDefault="00D20FBC" w:rsidP="00E42DD1">
      <w:pPr>
        <w:jc w:val="both"/>
        <w:rPr>
          <w:rFonts w:eastAsia="Calibri"/>
          <w:b/>
          <w:szCs w:val="24"/>
        </w:rPr>
      </w:pPr>
      <w:r>
        <w:rPr>
          <w:rFonts w:eastAsia="Calibri"/>
          <w:b/>
          <w:szCs w:val="24"/>
        </w:rPr>
        <w:t>Trumpa projekto santrauka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42DD1" w:rsidTr="0030214A">
        <w:tc>
          <w:tcPr>
            <w:tcW w:w="9854" w:type="dxa"/>
          </w:tcPr>
          <w:p w:rsidR="00E42DD1" w:rsidRDefault="00F26374" w:rsidP="0030214A">
            <w:pPr>
              <w:rPr>
                <w:szCs w:val="24"/>
              </w:rPr>
            </w:pPr>
            <w:r>
              <w:rPr>
                <w:szCs w:val="24"/>
              </w:rPr>
              <w:t xml:space="preserve">Siekiant spręsti įvairias Rasų seniūnijos žmonėsm aktualias </w:t>
            </w:r>
            <w:r w:rsidR="00E42DD1">
              <w:rPr>
                <w:szCs w:val="24"/>
              </w:rPr>
              <w:t xml:space="preserve"> problemas Rasų ir Markučių bendruomenės kartu su partneriais šia iniciatyva siekia sutelkti ir apmokyti žmones kaip jie turi elgtis benduomenėse, ką  privalo daryti, kad asaugotų aplinką, rūpintųsi ekologija ir ką reikia daryti, kad jie taptų mokūs, bendruomeniški, kad pagerintų savo socialinį statusą ir pakeltų savo gyvenimo kokybę.   </w:t>
            </w:r>
          </w:p>
          <w:p w:rsidR="00E42DD1" w:rsidRDefault="00E42DD1" w:rsidP="0030214A">
            <w:pPr>
              <w:rPr>
                <w:szCs w:val="24"/>
              </w:rPr>
            </w:pPr>
          </w:p>
          <w:p w:rsidR="00E42DD1" w:rsidRDefault="00E42DD1" w:rsidP="0030214A">
            <w:pPr>
              <w:rPr>
                <w:szCs w:val="24"/>
              </w:rPr>
            </w:pPr>
            <w:r>
              <w:rPr>
                <w:szCs w:val="24"/>
              </w:rPr>
              <w:t xml:space="preserve">Šis projektas skirtas žmonių telkimui per bendrą darbą ir jų įvertinimą, taip pat švietimui, bendros kultūros ir darbinių įgūdžių gerinimui, alkoholizmo ir nusikalstamų veiklų mažinimui, ekologijos problemų sprendimui, gyvenimo ir aplinkos kokybės gerinimui, socialinę atskirtį patiriančių žmonių įtraukimui į bendruomeninį gyvenimą, savanorystės ir pagalbos vieni kitiems skatinimui. </w:t>
            </w:r>
          </w:p>
          <w:p w:rsidR="00E42DD1" w:rsidRPr="0096559F" w:rsidRDefault="00E42DD1" w:rsidP="0030214A">
            <w:pPr>
              <w:rPr>
                <w:szCs w:val="24"/>
              </w:rPr>
            </w:pPr>
            <w:r>
              <w:rPr>
                <w:szCs w:val="24"/>
              </w:rPr>
              <w:t xml:space="preserve"> </w:t>
            </w:r>
          </w:p>
        </w:tc>
      </w:tr>
    </w:tbl>
    <w:p w:rsidR="00E42DD1" w:rsidRPr="00BC0B27" w:rsidRDefault="00E42DD1" w:rsidP="00E42DD1">
      <w:pPr>
        <w:rPr>
          <w:b/>
        </w:rPr>
      </w:pPr>
    </w:p>
    <w:p w:rsidR="00E42DD1" w:rsidRPr="00BC0B27" w:rsidRDefault="00E42DD1" w:rsidP="00E42DD1">
      <w:pPr>
        <w:jc w:val="both"/>
        <w:rPr>
          <w:rFonts w:eastAsia="Calibri"/>
          <w:b/>
          <w:szCs w:val="24"/>
        </w:rPr>
      </w:pPr>
      <w:r w:rsidRPr="00BC0B27">
        <w:rPr>
          <w:rFonts w:eastAsia="Calibri"/>
          <w:b/>
          <w:szCs w:val="24"/>
        </w:rPr>
        <w:t>Projekto tikslas ir uždaviniai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42DD1" w:rsidTr="0030214A">
        <w:tc>
          <w:tcPr>
            <w:tcW w:w="9854" w:type="dxa"/>
          </w:tcPr>
          <w:p w:rsidR="00E42DD1" w:rsidRPr="00596697" w:rsidRDefault="00E42DD1" w:rsidP="0030214A">
            <w:pPr>
              <w:jc w:val="both"/>
              <w:rPr>
                <w:rFonts w:eastAsia="Calibri"/>
                <w:b/>
                <w:szCs w:val="24"/>
              </w:rPr>
            </w:pPr>
            <w:r w:rsidRPr="00596697">
              <w:rPr>
                <w:rFonts w:eastAsia="Calibri"/>
                <w:b/>
                <w:szCs w:val="24"/>
              </w:rPr>
              <w:t>Tikslas:</w:t>
            </w:r>
          </w:p>
          <w:p w:rsidR="00E42DD1" w:rsidRDefault="00E42DD1" w:rsidP="0030214A">
            <w:pPr>
              <w:jc w:val="both"/>
            </w:pPr>
            <w:r>
              <w:rPr>
                <w:rFonts w:eastAsia="Calibri"/>
                <w:szCs w:val="24"/>
              </w:rPr>
              <w:t xml:space="preserve">Skatinti Rasų ir Markučių </w:t>
            </w:r>
            <w:r>
              <w:t xml:space="preserve">bendruomenių savarankiškumą tenkinant viešuosius jų poreikius, telkiant, ugdant ir šviečiant žmones, skatinant iniciatyvas spręsti ekologines ir socialines visuomenei aktualias problemas. </w:t>
            </w:r>
          </w:p>
          <w:p w:rsidR="00E42DD1" w:rsidRPr="00596697" w:rsidRDefault="00E42DD1" w:rsidP="0030214A">
            <w:pPr>
              <w:jc w:val="both"/>
              <w:rPr>
                <w:b/>
              </w:rPr>
            </w:pPr>
            <w:r w:rsidRPr="00596697">
              <w:rPr>
                <w:b/>
              </w:rPr>
              <w:t>Uždaviniai:</w:t>
            </w:r>
          </w:p>
          <w:p w:rsidR="00E42DD1" w:rsidRDefault="00E42DD1" w:rsidP="0030214A">
            <w:pPr>
              <w:pStyle w:val="ListParagraph"/>
              <w:numPr>
                <w:ilvl w:val="0"/>
                <w:numId w:val="1"/>
              </w:numPr>
              <w:jc w:val="both"/>
            </w:pPr>
            <w:r>
              <w:t xml:space="preserve">Suorganizuoti 4 seminarus-mokymus, siekiant produktyviai spręsti vietos bendruomenei svarbius klausimus, šviesti ir telkti bendruomenę, gerinti jos veiklą, suteikti žmonėms žinių apie viešos tvarkos taisykles, savanorystę, įsidarbinimo galimybes, ekologijos problemas, atliekų rūšiavimo galimybes, priklausomybių žalą ir kt. </w:t>
            </w:r>
          </w:p>
          <w:p w:rsidR="00E42DD1" w:rsidRDefault="00E42DD1" w:rsidP="0030214A">
            <w:pPr>
              <w:pStyle w:val="ListParagraph"/>
              <w:numPr>
                <w:ilvl w:val="0"/>
                <w:numId w:val="1"/>
              </w:numPr>
              <w:jc w:val="both"/>
            </w:pPr>
            <w:r>
              <w:t>Suorganizuoti švarinimosi akciją ir jos metu savano</w:t>
            </w:r>
            <w:r w:rsidR="00F26374">
              <w:t>riškais pagrindais sutvarkyti atliekų šalinimo aikštelę Žibuoklių gatvėje,</w:t>
            </w:r>
            <w:r>
              <w:t xml:space="preserve"> įrengti buitinių atliekų šalinimo konteiner</w:t>
            </w:r>
            <w:r w:rsidR="00F26374">
              <w:t>ių aptvarą</w:t>
            </w:r>
            <w:r>
              <w:t>, sutvarkant aplinką, atnaujinant pašto dėžutes, tokiu būdu siekiant skatinti bendruomenės narių iniciatyvą, bendruomeniškumą ir sąmoningumą patiems savanoriškai tvarkyti viešąsias erdves, rūpintis ekologija ir  gerinti bei švarinti savo aplinką.</w:t>
            </w:r>
          </w:p>
          <w:p w:rsidR="00E42DD1" w:rsidRDefault="00E42DD1" w:rsidP="0030214A">
            <w:pPr>
              <w:pStyle w:val="ListParagraph"/>
              <w:numPr>
                <w:ilvl w:val="0"/>
                <w:numId w:val="1"/>
              </w:numPr>
              <w:jc w:val="both"/>
            </w:pPr>
            <w:r>
              <w:t xml:space="preserve">Parengti ir išdalinti informavimo ir viešinimo priemones-skrajutes ir plakatus, siekiant viešinti ir skleisti projektą, informuoti visuomenę svarbiais aplinkos priežiūros ir socialiniais klausimais, pristatyti projekto tikslą, vykdomas veiklas, vykdytojus, partnerius ir rėmėjus. </w:t>
            </w:r>
          </w:p>
          <w:p w:rsidR="00E42DD1" w:rsidRPr="00F26374" w:rsidRDefault="00E42DD1" w:rsidP="0030214A">
            <w:pPr>
              <w:pStyle w:val="ListParagraph"/>
              <w:numPr>
                <w:ilvl w:val="0"/>
                <w:numId w:val="1"/>
              </w:numPr>
              <w:jc w:val="both"/>
              <w:rPr>
                <w:rFonts w:eastAsia="Calibri"/>
                <w:szCs w:val="24"/>
              </w:rPr>
            </w:pPr>
            <w:r>
              <w:lastRenderedPageBreak/>
              <w:t xml:space="preserve">Suorganizuoti baigiamąjį labdaros ir padėkos renginį-koncertą, skirtą bendruomenės telkimui, socialinės veiklos skatinimui, pakviečiant socialiai pažeidžiamus bendruomenės narius ir įtraukiant juos į bendruomenės gyvenimą. </w:t>
            </w:r>
          </w:p>
          <w:p w:rsidR="00F26374" w:rsidRPr="00B01DF3" w:rsidRDefault="00F26374" w:rsidP="0030214A">
            <w:pPr>
              <w:pStyle w:val="ListParagraph"/>
              <w:numPr>
                <w:ilvl w:val="0"/>
                <w:numId w:val="1"/>
              </w:numPr>
              <w:jc w:val="both"/>
              <w:rPr>
                <w:rFonts w:eastAsia="Calibri"/>
                <w:szCs w:val="24"/>
              </w:rPr>
            </w:pPr>
            <w:r>
              <w:t xml:space="preserve">Dvejose Rasų seniūnijos vietose pasodinti ir papuošti Kalėdines eglutes, siekiant įvesti kasmetinę tradiciją bendruomenių žmonėms kartu paminėti gražiausią metų šventę. </w:t>
            </w:r>
          </w:p>
          <w:p w:rsidR="00E42DD1" w:rsidRDefault="00E42DD1" w:rsidP="0030214A">
            <w:pPr>
              <w:pStyle w:val="ListParagraph"/>
              <w:jc w:val="both"/>
              <w:rPr>
                <w:rFonts w:eastAsia="Calibri"/>
                <w:szCs w:val="24"/>
              </w:rPr>
            </w:pPr>
          </w:p>
        </w:tc>
      </w:tr>
    </w:tbl>
    <w:p w:rsidR="00E42DD1" w:rsidRPr="00BC0B27" w:rsidRDefault="00E42DD1" w:rsidP="00E42DD1">
      <w:pPr>
        <w:rPr>
          <w:b/>
        </w:rPr>
      </w:pPr>
    </w:p>
    <w:p w:rsidR="00E42DD1" w:rsidRPr="00BC0B27" w:rsidRDefault="00E42DD1" w:rsidP="00E42DD1">
      <w:pPr>
        <w:jc w:val="both"/>
        <w:rPr>
          <w:rFonts w:eastAsia="Calibri"/>
          <w:b/>
          <w:szCs w:val="24"/>
        </w:rPr>
      </w:pPr>
      <w:r w:rsidRPr="00BC0B27">
        <w:rPr>
          <w:rFonts w:eastAsia="Calibri"/>
          <w:b/>
          <w:szCs w:val="24"/>
        </w:rPr>
        <w:t>Tikslinė projekto grupė, projekto dalyviai, savanorių skaičius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42DD1" w:rsidTr="0030214A">
        <w:tc>
          <w:tcPr>
            <w:tcW w:w="9854" w:type="dxa"/>
          </w:tcPr>
          <w:p w:rsidR="00E42DD1" w:rsidRDefault="00E42DD1" w:rsidP="0030214A">
            <w:pPr>
              <w:jc w:val="both"/>
              <w:rPr>
                <w:rFonts w:eastAsia="Calibri"/>
                <w:szCs w:val="24"/>
              </w:rPr>
            </w:pPr>
            <w:r>
              <w:rPr>
                <w:rFonts w:eastAsia="Calibri"/>
                <w:szCs w:val="24"/>
              </w:rPr>
              <w:t>Vilniaus Rasų bendruomenės ir Markučių bendruomenės jaunimas ir suaugusieji, Liepkalnio pagrindinės mokyklos moksleiviai, jų tėvai, mokytojai, socialiniai darbuotojai, socialinės atskirties ir rizikos asmenys, mokymų lektoriai, ekspertai.  Projekte dalyvaus  apie 20 savanorių.</w:t>
            </w:r>
          </w:p>
        </w:tc>
      </w:tr>
    </w:tbl>
    <w:p w:rsidR="00E42DD1" w:rsidRPr="00BC0B27" w:rsidRDefault="00E42DD1" w:rsidP="00E42DD1">
      <w:pPr>
        <w:rPr>
          <w:b/>
        </w:rPr>
      </w:pPr>
    </w:p>
    <w:p w:rsidR="00E42DD1" w:rsidRPr="00BC0B27" w:rsidRDefault="00D20FBC" w:rsidP="00E42DD1">
      <w:pPr>
        <w:jc w:val="both"/>
        <w:rPr>
          <w:rFonts w:eastAsia="Calibri"/>
          <w:b/>
          <w:szCs w:val="24"/>
        </w:rPr>
      </w:pPr>
      <w:r>
        <w:rPr>
          <w:rFonts w:eastAsia="Calibri"/>
          <w:b/>
          <w:szCs w:val="24"/>
        </w:rPr>
        <w:t>R</w:t>
      </w:r>
      <w:r w:rsidR="00E42DD1" w:rsidRPr="00BC0B27">
        <w:rPr>
          <w:rFonts w:eastAsia="Calibri"/>
          <w:b/>
          <w:szCs w:val="24"/>
        </w:rPr>
        <w:t>ezultatai ir nauda įgyvendinus projektą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42DD1" w:rsidTr="00BC0B27">
        <w:tc>
          <w:tcPr>
            <w:tcW w:w="9628" w:type="dxa"/>
          </w:tcPr>
          <w:p w:rsidR="00E42DD1" w:rsidRDefault="00D20FBC" w:rsidP="0030214A">
            <w:pPr>
              <w:jc w:val="both"/>
              <w:rPr>
                <w:rFonts w:eastAsia="Calibri"/>
                <w:szCs w:val="24"/>
              </w:rPr>
            </w:pPr>
            <w:r>
              <w:rPr>
                <w:rFonts w:eastAsia="Calibri"/>
                <w:szCs w:val="24"/>
              </w:rPr>
              <w:t xml:space="preserve"> P</w:t>
            </w:r>
            <w:r w:rsidR="00E42DD1">
              <w:rPr>
                <w:rFonts w:eastAsia="Calibri"/>
                <w:szCs w:val="24"/>
              </w:rPr>
              <w:t>rojekto rezultatai:</w:t>
            </w:r>
          </w:p>
          <w:p w:rsidR="00E42DD1" w:rsidRPr="00E72669" w:rsidRDefault="00E42DD1" w:rsidP="0030214A">
            <w:pPr>
              <w:pStyle w:val="ListParagraph"/>
              <w:numPr>
                <w:ilvl w:val="0"/>
                <w:numId w:val="3"/>
              </w:numPr>
              <w:jc w:val="both"/>
              <w:rPr>
                <w:rFonts w:eastAsia="Calibri"/>
                <w:szCs w:val="24"/>
              </w:rPr>
            </w:pPr>
            <w:r w:rsidRPr="00E72669">
              <w:rPr>
                <w:rFonts w:eastAsia="Calibri"/>
                <w:szCs w:val="24"/>
              </w:rPr>
              <w:t>Bus suorganizuoti 4 seminarai-mokymai, kuriuose planuojama, kad dalyv</w:t>
            </w:r>
            <w:r>
              <w:rPr>
                <w:rFonts w:eastAsia="Calibri"/>
                <w:szCs w:val="24"/>
              </w:rPr>
              <w:t>aus apie 50 bendruomenių narių.</w:t>
            </w:r>
          </w:p>
          <w:p w:rsidR="00E42DD1" w:rsidRPr="00E72669" w:rsidRDefault="00E42DD1" w:rsidP="0030214A">
            <w:pPr>
              <w:pStyle w:val="ListParagraph"/>
              <w:numPr>
                <w:ilvl w:val="0"/>
                <w:numId w:val="3"/>
              </w:numPr>
              <w:jc w:val="both"/>
              <w:rPr>
                <w:rFonts w:eastAsia="Calibri"/>
                <w:szCs w:val="24"/>
              </w:rPr>
            </w:pPr>
            <w:r>
              <w:rPr>
                <w:rFonts w:eastAsia="Calibri"/>
                <w:szCs w:val="24"/>
              </w:rPr>
              <w:t xml:space="preserve">Savanoriškais pagrindais bus sutvarkyta buitinių atliekų aikštelė su konteinerių aptvaru, bus </w:t>
            </w:r>
            <w:r w:rsidRPr="00E72669">
              <w:rPr>
                <w:rFonts w:eastAsia="Calibri"/>
                <w:szCs w:val="24"/>
              </w:rPr>
              <w:t>saugus priėjimas</w:t>
            </w:r>
            <w:r>
              <w:rPr>
                <w:rFonts w:eastAsia="Calibri"/>
                <w:szCs w:val="24"/>
              </w:rPr>
              <w:t>/privažiavimas</w:t>
            </w:r>
            <w:r w:rsidRPr="00E72669">
              <w:rPr>
                <w:rFonts w:eastAsia="Calibri"/>
                <w:szCs w:val="24"/>
              </w:rPr>
              <w:t xml:space="preserve"> prie jų</w:t>
            </w:r>
            <w:r>
              <w:rPr>
                <w:rFonts w:eastAsia="Calibri"/>
                <w:szCs w:val="24"/>
              </w:rPr>
              <w:t>.</w:t>
            </w:r>
          </w:p>
          <w:p w:rsidR="00E42DD1" w:rsidRDefault="00E42DD1" w:rsidP="0030214A">
            <w:pPr>
              <w:pStyle w:val="ListParagraph"/>
              <w:numPr>
                <w:ilvl w:val="0"/>
                <w:numId w:val="3"/>
              </w:numPr>
              <w:jc w:val="both"/>
              <w:rPr>
                <w:rFonts w:eastAsia="Calibri"/>
                <w:szCs w:val="24"/>
              </w:rPr>
            </w:pPr>
            <w:r>
              <w:rPr>
                <w:rFonts w:eastAsia="Calibri"/>
                <w:szCs w:val="24"/>
              </w:rPr>
              <w:t>Parengta ir išdalinta 4</w:t>
            </w:r>
            <w:r w:rsidRPr="00E72669">
              <w:rPr>
                <w:rFonts w:eastAsia="Calibri"/>
                <w:szCs w:val="24"/>
              </w:rPr>
              <w:t>00 informavimo lankstinukų</w:t>
            </w:r>
            <w:r>
              <w:rPr>
                <w:rFonts w:eastAsia="Calibri"/>
                <w:szCs w:val="24"/>
              </w:rPr>
              <w:t>, pakabinti 6 informatyvūs plakatai</w:t>
            </w:r>
            <w:r w:rsidRPr="00E72669">
              <w:rPr>
                <w:rFonts w:eastAsia="Calibri"/>
                <w:szCs w:val="24"/>
              </w:rPr>
              <w:t>.</w:t>
            </w:r>
          </w:p>
          <w:p w:rsidR="00E42DD1" w:rsidRPr="00E72669" w:rsidRDefault="00E42DD1" w:rsidP="0030214A">
            <w:pPr>
              <w:pStyle w:val="ListParagraph"/>
              <w:numPr>
                <w:ilvl w:val="0"/>
                <w:numId w:val="3"/>
              </w:numPr>
              <w:jc w:val="both"/>
              <w:rPr>
                <w:rFonts w:eastAsia="Calibri"/>
                <w:szCs w:val="24"/>
              </w:rPr>
            </w:pPr>
            <w:r>
              <w:rPr>
                <w:rFonts w:eastAsia="Calibri"/>
                <w:szCs w:val="24"/>
              </w:rPr>
              <w:t>Perdažyta apie 50 pašto dėžučių, kuriose saugiai bus galima talpinti žmonėms reikalingą informaciją.</w:t>
            </w:r>
          </w:p>
          <w:p w:rsidR="00E42DD1" w:rsidRPr="00E72669" w:rsidRDefault="00E42DD1" w:rsidP="0030214A">
            <w:pPr>
              <w:pStyle w:val="ListParagraph"/>
              <w:numPr>
                <w:ilvl w:val="0"/>
                <w:numId w:val="3"/>
              </w:numPr>
              <w:jc w:val="both"/>
              <w:rPr>
                <w:rFonts w:eastAsia="Calibri"/>
                <w:szCs w:val="24"/>
              </w:rPr>
            </w:pPr>
            <w:r w:rsidRPr="00E72669">
              <w:rPr>
                <w:rFonts w:eastAsia="Calibri"/>
                <w:szCs w:val="24"/>
              </w:rPr>
              <w:t>Suorganizuotas baigiamasis renginys,</w:t>
            </w:r>
            <w:r>
              <w:rPr>
                <w:rFonts w:eastAsia="Calibri"/>
                <w:szCs w:val="24"/>
              </w:rPr>
              <w:t xml:space="preserve"> </w:t>
            </w:r>
            <w:r w:rsidRPr="00E72669">
              <w:rPr>
                <w:rFonts w:eastAsia="Calibri"/>
                <w:szCs w:val="24"/>
              </w:rPr>
              <w:t>kuriame planuojama, kad dalyvaus apie 1</w:t>
            </w:r>
            <w:r>
              <w:rPr>
                <w:rFonts w:eastAsia="Calibri"/>
                <w:szCs w:val="24"/>
              </w:rPr>
              <w:t>00 bendruomenės narių ir socialiai pažeidžiamų, rizikos grupės</w:t>
            </w:r>
            <w:r w:rsidRPr="00E72669">
              <w:rPr>
                <w:rFonts w:eastAsia="Calibri"/>
                <w:szCs w:val="24"/>
              </w:rPr>
              <w:t xml:space="preserve">  asmenų.</w:t>
            </w:r>
          </w:p>
          <w:p w:rsidR="00E42DD1" w:rsidRPr="00E72669" w:rsidRDefault="00E42DD1" w:rsidP="0030214A">
            <w:pPr>
              <w:pStyle w:val="ListParagraph"/>
              <w:numPr>
                <w:ilvl w:val="0"/>
                <w:numId w:val="3"/>
              </w:numPr>
              <w:jc w:val="both"/>
              <w:rPr>
                <w:rFonts w:eastAsia="Calibri"/>
                <w:szCs w:val="24"/>
              </w:rPr>
            </w:pPr>
            <w:r w:rsidRPr="00E72669">
              <w:rPr>
                <w:rFonts w:eastAsia="Calibri"/>
                <w:szCs w:val="24"/>
              </w:rPr>
              <w:t>Savanoriškais pagrindais veik</w:t>
            </w:r>
            <w:r>
              <w:rPr>
                <w:rFonts w:eastAsia="Calibri"/>
                <w:szCs w:val="24"/>
              </w:rPr>
              <w:t>las vykdys apie 2</w:t>
            </w:r>
            <w:r w:rsidRPr="00E72669">
              <w:rPr>
                <w:rFonts w:eastAsia="Calibri"/>
                <w:szCs w:val="24"/>
              </w:rPr>
              <w:t>0 asmenų.</w:t>
            </w:r>
          </w:p>
          <w:p w:rsidR="00E42DD1" w:rsidRDefault="00E42DD1" w:rsidP="0030214A">
            <w:pPr>
              <w:pStyle w:val="ListParagraph"/>
              <w:numPr>
                <w:ilvl w:val="0"/>
                <w:numId w:val="3"/>
              </w:numPr>
              <w:jc w:val="both"/>
              <w:rPr>
                <w:rFonts w:eastAsia="Calibri"/>
                <w:szCs w:val="24"/>
              </w:rPr>
            </w:pPr>
            <w:r>
              <w:rPr>
                <w:rFonts w:eastAsia="Calibri"/>
                <w:szCs w:val="24"/>
              </w:rPr>
              <w:t xml:space="preserve">Bendruomeninės iniciatyvų veiklose dalyvaus apie 100 žmonių. </w:t>
            </w:r>
          </w:p>
          <w:p w:rsidR="00E42DD1" w:rsidRDefault="00E42DD1" w:rsidP="0030214A">
            <w:pPr>
              <w:pStyle w:val="ListParagraph"/>
              <w:numPr>
                <w:ilvl w:val="0"/>
                <w:numId w:val="3"/>
              </w:numPr>
              <w:rPr>
                <w:szCs w:val="24"/>
              </w:rPr>
            </w:pPr>
            <w:r w:rsidRPr="00020FD4">
              <w:rPr>
                <w:rFonts w:eastAsia="Calibri"/>
                <w:szCs w:val="24"/>
              </w:rPr>
              <w:t>Pagerės bendras</w:t>
            </w:r>
            <w:r w:rsidRPr="00020FD4">
              <w:rPr>
                <w:szCs w:val="24"/>
              </w:rPr>
              <w:t xml:space="preserve"> </w:t>
            </w:r>
            <w:r>
              <w:rPr>
                <w:szCs w:val="24"/>
              </w:rPr>
              <w:t xml:space="preserve">žmonių </w:t>
            </w:r>
            <w:r w:rsidRPr="00020FD4">
              <w:rPr>
                <w:szCs w:val="24"/>
              </w:rPr>
              <w:t>kultūros ir bendravimo lygis,</w:t>
            </w:r>
            <w:r>
              <w:rPr>
                <w:szCs w:val="24"/>
              </w:rPr>
              <w:t xml:space="preserve"> žmonės bus informuoti apie viešą tvarką, socialinius dalykus, </w:t>
            </w:r>
            <w:r w:rsidRPr="00020FD4">
              <w:rPr>
                <w:szCs w:val="24"/>
              </w:rPr>
              <w:t xml:space="preserve"> pagerės žmonių darbiniai įgūdžiai, spręsis  ekologijos problemos, pagerės gyvenimo ir aplinkos kokybė, </w:t>
            </w:r>
            <w:r>
              <w:rPr>
                <w:szCs w:val="24"/>
              </w:rPr>
              <w:t xml:space="preserve"> bus </w:t>
            </w:r>
            <w:r w:rsidRPr="00020FD4">
              <w:rPr>
                <w:szCs w:val="24"/>
              </w:rPr>
              <w:t xml:space="preserve">parodytas </w:t>
            </w:r>
            <w:r>
              <w:rPr>
                <w:szCs w:val="24"/>
              </w:rPr>
              <w:t xml:space="preserve">dėmesys </w:t>
            </w:r>
            <w:r w:rsidRPr="00020FD4">
              <w:rPr>
                <w:szCs w:val="24"/>
              </w:rPr>
              <w:t>socialinę atskirtį patiriantiems žmonėms</w:t>
            </w:r>
            <w:r>
              <w:rPr>
                <w:szCs w:val="24"/>
              </w:rPr>
              <w:t xml:space="preserve">, žmonės taps atsakingesni ir draugiškesni vieni kitiems. </w:t>
            </w:r>
            <w:r w:rsidRPr="00020FD4">
              <w:rPr>
                <w:szCs w:val="24"/>
              </w:rPr>
              <w:t xml:space="preserve"> </w:t>
            </w:r>
          </w:p>
          <w:p w:rsidR="00E42DD1" w:rsidRPr="0094557E" w:rsidRDefault="00E42DD1" w:rsidP="0030214A">
            <w:pPr>
              <w:pStyle w:val="ListParagraph"/>
              <w:numPr>
                <w:ilvl w:val="0"/>
                <w:numId w:val="3"/>
              </w:numPr>
              <w:rPr>
                <w:szCs w:val="24"/>
              </w:rPr>
            </w:pPr>
            <w:r>
              <w:rPr>
                <w:szCs w:val="24"/>
              </w:rPr>
              <w:t xml:space="preserve">Pastatytos ir kartu papuoštos Kalėdinės eglutės bus simbolis projekto tęstinumui vykdyti. </w:t>
            </w:r>
          </w:p>
        </w:tc>
      </w:tr>
    </w:tbl>
    <w:p w:rsidR="00E42DD1" w:rsidRDefault="00E42DD1" w:rsidP="00E42DD1">
      <w:pPr>
        <w:jc w:val="both"/>
        <w:rPr>
          <w:rFonts w:eastAsia="Calibri"/>
          <w:b/>
          <w:szCs w:val="24"/>
        </w:rPr>
      </w:pPr>
    </w:p>
    <w:p w:rsidR="00E42DD1" w:rsidRDefault="00E42DD1" w:rsidP="00E42DD1">
      <w:pPr>
        <w:jc w:val="both"/>
        <w:rPr>
          <w:rFonts w:eastAsia="Calibri"/>
          <w:b/>
          <w:szCs w:val="24"/>
        </w:rPr>
      </w:pPr>
    </w:p>
    <w:p w:rsidR="00FE34ED" w:rsidRDefault="00FE34ED" w:rsidP="00FE34ED">
      <w:pPr>
        <w:pStyle w:val="ListParagraph"/>
        <w:rPr>
          <w:rFonts w:eastAsia="Calibri"/>
          <w:b/>
          <w:szCs w:val="24"/>
        </w:rPr>
      </w:pPr>
      <w:r>
        <w:rPr>
          <w:rFonts w:eastAsia="Calibri"/>
          <w:b/>
          <w:szCs w:val="24"/>
        </w:rPr>
        <w:t>Seminarus</w:t>
      </w:r>
      <w:r w:rsidRPr="00CD5CE4">
        <w:rPr>
          <w:rFonts w:eastAsia="Calibri"/>
          <w:b/>
          <w:szCs w:val="24"/>
        </w:rPr>
        <w:t>-</w:t>
      </w:r>
      <w:r>
        <w:rPr>
          <w:rFonts w:eastAsia="Calibri"/>
          <w:b/>
          <w:szCs w:val="24"/>
        </w:rPr>
        <w:t>mokymus Vilniaus Liepkalnio mokykloje organizavo Viešoji įstaiga „Menų ir mokymo namai“, vadovė Rimanta Vaičekonytė</w:t>
      </w:r>
    </w:p>
    <w:p w:rsidR="006977AF" w:rsidRDefault="006977AF" w:rsidP="00FE34ED">
      <w:pPr>
        <w:pStyle w:val="ListParagraph"/>
        <w:rPr>
          <w:rFonts w:eastAsia="Calibri"/>
          <w:b/>
          <w:szCs w:val="24"/>
        </w:rPr>
      </w:pPr>
    </w:p>
    <w:p w:rsidR="00E313AA" w:rsidRDefault="00FE34ED" w:rsidP="00FE34ED">
      <w:pPr>
        <w:pStyle w:val="ListParagraph"/>
        <w:rPr>
          <w:rFonts w:eastAsia="Calibri"/>
          <w:b/>
          <w:szCs w:val="24"/>
        </w:rPr>
      </w:pPr>
      <w:r>
        <w:rPr>
          <w:rFonts w:eastAsia="Calibri"/>
          <w:b/>
          <w:szCs w:val="24"/>
        </w:rPr>
        <w:t>Seminarų/mokymų temos</w:t>
      </w:r>
      <w:r w:rsidR="00E313AA">
        <w:rPr>
          <w:rFonts w:eastAsia="Calibri"/>
          <w:b/>
          <w:szCs w:val="24"/>
        </w:rPr>
        <w:t>/datos</w:t>
      </w:r>
      <w:r w:rsidRPr="00CD5CE4">
        <w:rPr>
          <w:rFonts w:eastAsia="Calibri"/>
          <w:b/>
          <w:szCs w:val="24"/>
        </w:rPr>
        <w:t>:</w:t>
      </w:r>
      <w:r w:rsidR="00E313AA">
        <w:rPr>
          <w:rFonts w:eastAsia="Calibri"/>
          <w:b/>
          <w:szCs w:val="24"/>
        </w:rPr>
        <w:t xml:space="preserve"> </w:t>
      </w:r>
    </w:p>
    <w:p w:rsidR="00FE34ED" w:rsidRDefault="00E313AA" w:rsidP="00FE34ED">
      <w:pPr>
        <w:pStyle w:val="ListParagraph"/>
        <w:rPr>
          <w:rFonts w:eastAsia="Calibri"/>
          <w:b/>
          <w:szCs w:val="24"/>
        </w:rPr>
      </w:pPr>
      <w:r>
        <w:rPr>
          <w:rFonts w:eastAsia="Calibri"/>
          <w:b/>
          <w:szCs w:val="24"/>
        </w:rPr>
        <w:t xml:space="preserve">2017 m. lapkričio 15, 16, 20-21, 23 d. </w:t>
      </w:r>
    </w:p>
    <w:p w:rsidR="00FE34ED" w:rsidRPr="00CD5CE4" w:rsidRDefault="00FE34ED" w:rsidP="00FE34ED">
      <w:pPr>
        <w:pStyle w:val="ListParagraph"/>
        <w:rPr>
          <w:rFonts w:eastAsia="Calibri"/>
          <w:b/>
          <w:szCs w:val="24"/>
        </w:rPr>
      </w:pPr>
    </w:p>
    <w:p w:rsidR="00FE34ED" w:rsidRPr="00FE34ED" w:rsidRDefault="00FE34ED" w:rsidP="00FE34ED">
      <w:pPr>
        <w:pStyle w:val="ListParagraph"/>
        <w:numPr>
          <w:ilvl w:val="0"/>
          <w:numId w:val="3"/>
        </w:numPr>
        <w:rPr>
          <w:rFonts w:eastAsia="Calibri"/>
          <w:szCs w:val="24"/>
        </w:rPr>
      </w:pPr>
      <w:r w:rsidRPr="00FE34ED">
        <w:rPr>
          <w:rFonts w:eastAsia="Calibri"/>
          <w:szCs w:val="24"/>
        </w:rPr>
        <w:t xml:space="preserve">Viešos tvarkos taisyklės. Ekologija ir atliekų rūšiavimas. </w:t>
      </w:r>
      <w:r w:rsidR="006977AF">
        <w:rPr>
          <w:rFonts w:eastAsia="Calibri"/>
          <w:szCs w:val="24"/>
        </w:rPr>
        <w:t>Lektoriai</w:t>
      </w:r>
      <w:r w:rsidRPr="00FE34ED">
        <w:rPr>
          <w:rFonts w:eastAsia="Calibri"/>
          <w:szCs w:val="24"/>
        </w:rPr>
        <w:t xml:space="preserve">: </w:t>
      </w:r>
      <w:r w:rsidRPr="00F23E21">
        <w:t>Vyriausiojo Policijos komisariato, aptarnaujančio Rasų seniūniją vyr. pareigūnė Diana Ponidzenskienė</w:t>
      </w:r>
      <w:r w:rsidRPr="00FE34ED">
        <w:rPr>
          <w:szCs w:val="24"/>
        </w:rPr>
        <w:t>; UAB Baltic Environment, direktorė Loreta Juškaitė</w:t>
      </w:r>
    </w:p>
    <w:p w:rsidR="00FE34ED" w:rsidRPr="00F23E21" w:rsidRDefault="00FE34ED" w:rsidP="00FE34ED">
      <w:pPr>
        <w:pStyle w:val="ListParagraph"/>
        <w:numPr>
          <w:ilvl w:val="0"/>
          <w:numId w:val="3"/>
        </w:numPr>
        <w:spacing w:before="100" w:beforeAutospacing="1" w:after="240"/>
      </w:pPr>
      <w:r w:rsidRPr="00FE34ED">
        <w:rPr>
          <w:rFonts w:eastAsia="Calibri"/>
          <w:szCs w:val="24"/>
        </w:rPr>
        <w:t xml:space="preserve">Savanorystė ir socialinė veikla. Lektoriai: </w:t>
      </w:r>
      <w:r w:rsidRPr="00FE34ED">
        <w:t xml:space="preserve"> </w:t>
      </w:r>
      <w:r w:rsidR="006977AF">
        <w:t>Dovilė Kovalskytė (Maisto bankas)</w:t>
      </w:r>
      <w:r>
        <w:t xml:space="preserve">; </w:t>
      </w:r>
      <w:r w:rsidRPr="00F23E21">
        <w:t>Maltiečių ordino savanoriai</w:t>
      </w:r>
      <w:r>
        <w:t xml:space="preserve">; </w:t>
      </w:r>
      <w:r w:rsidRPr="00F23E21">
        <w:t>VšĮ „Tautmilės gl</w:t>
      </w:r>
      <w:r>
        <w:t xml:space="preserve">oba“ - gyvūnų globos organizacijos savanoriai. </w:t>
      </w:r>
    </w:p>
    <w:p w:rsidR="00FE34ED" w:rsidRPr="00FE34ED" w:rsidRDefault="00FE34ED" w:rsidP="00FE34ED">
      <w:pPr>
        <w:pStyle w:val="ListParagraph"/>
        <w:numPr>
          <w:ilvl w:val="0"/>
          <w:numId w:val="3"/>
        </w:numPr>
        <w:rPr>
          <w:rFonts w:eastAsia="Calibri"/>
          <w:szCs w:val="24"/>
        </w:rPr>
      </w:pPr>
      <w:r w:rsidRPr="00FE34ED">
        <w:rPr>
          <w:rFonts w:eastAsia="Calibri"/>
          <w:szCs w:val="24"/>
        </w:rPr>
        <w:t>Įsidarbinimo priemonės ir galimybės, darbinių ir asmeninių įgūdžių gerinimas. Lektoriai Inga Šukaitienė, Aiva Salatkienė, Jurgita Kuprytė  (VšĮ SOPA)</w:t>
      </w:r>
    </w:p>
    <w:p w:rsidR="00FE34ED" w:rsidRDefault="00FE34ED" w:rsidP="00FE34ED">
      <w:pPr>
        <w:pStyle w:val="ListParagraph"/>
        <w:numPr>
          <w:ilvl w:val="0"/>
          <w:numId w:val="3"/>
        </w:numPr>
      </w:pPr>
      <w:r w:rsidRPr="00FE34ED">
        <w:rPr>
          <w:rFonts w:eastAsia="Calibri"/>
          <w:szCs w:val="24"/>
        </w:rPr>
        <w:t>Alkoholio kontrolės įstatymas. Priklausomybės/gydymosi galimybės. Sveika gyvensena.</w:t>
      </w:r>
      <w:r w:rsidRPr="00FE34ED">
        <w:t xml:space="preserve"> </w:t>
      </w:r>
      <w:r w:rsidRPr="00633F77">
        <w:t>Apsinuodijimų informacijos biuro vadovė, toksikologė Laima Gruzdytė</w:t>
      </w:r>
      <w:r>
        <w:t>, Inga Šukaitienė (VšĮ SOPA)</w:t>
      </w:r>
    </w:p>
    <w:p w:rsidR="006977AF" w:rsidRDefault="006977AF" w:rsidP="006977AF">
      <w:pPr>
        <w:pStyle w:val="ListParagraph"/>
        <w:rPr>
          <w:b/>
          <w:sz w:val="28"/>
          <w:szCs w:val="28"/>
        </w:rPr>
      </w:pPr>
    </w:p>
    <w:p w:rsidR="006977AF" w:rsidRDefault="006977AF" w:rsidP="006977AF">
      <w:pPr>
        <w:pStyle w:val="ListParagraph"/>
        <w:rPr>
          <w:b/>
          <w:sz w:val="28"/>
          <w:szCs w:val="28"/>
        </w:rPr>
      </w:pPr>
    </w:p>
    <w:p w:rsidR="006977AF" w:rsidRPr="006977AF" w:rsidRDefault="006977AF" w:rsidP="006977AF">
      <w:pPr>
        <w:pStyle w:val="ListParagraph"/>
        <w:jc w:val="center"/>
        <w:rPr>
          <w:b/>
          <w:sz w:val="28"/>
          <w:szCs w:val="28"/>
        </w:rPr>
      </w:pPr>
      <w:r w:rsidRPr="006977AF">
        <w:rPr>
          <w:b/>
          <w:sz w:val="28"/>
          <w:szCs w:val="28"/>
        </w:rPr>
        <w:t>Gruodžio 20 d. 16 val.</w:t>
      </w:r>
    </w:p>
    <w:p w:rsidR="006977AF" w:rsidRPr="006977AF" w:rsidRDefault="006977AF" w:rsidP="006977AF">
      <w:pPr>
        <w:pStyle w:val="ListParagraph"/>
        <w:jc w:val="center"/>
        <w:rPr>
          <w:b/>
          <w:sz w:val="28"/>
          <w:szCs w:val="28"/>
        </w:rPr>
      </w:pPr>
      <w:r w:rsidRPr="006977AF">
        <w:rPr>
          <w:b/>
          <w:sz w:val="28"/>
          <w:szCs w:val="28"/>
        </w:rPr>
        <w:t>Baigiamojo  padėkos/labdaros renginio „Bendruomenių iniciatyva-motyvuoti, švarūs, saugūs“</w:t>
      </w:r>
    </w:p>
    <w:p w:rsidR="006977AF" w:rsidRPr="006977AF" w:rsidRDefault="006977AF" w:rsidP="006977AF">
      <w:pPr>
        <w:pStyle w:val="ListParagraph"/>
        <w:jc w:val="center"/>
        <w:rPr>
          <w:b/>
          <w:sz w:val="28"/>
          <w:szCs w:val="28"/>
        </w:rPr>
      </w:pPr>
    </w:p>
    <w:p w:rsidR="006977AF" w:rsidRPr="006977AF" w:rsidRDefault="006977AF" w:rsidP="006977AF">
      <w:pPr>
        <w:pStyle w:val="ListParagraph"/>
        <w:jc w:val="center"/>
        <w:rPr>
          <w:b/>
          <w:sz w:val="28"/>
          <w:szCs w:val="28"/>
        </w:rPr>
      </w:pPr>
      <w:r w:rsidRPr="006977AF">
        <w:rPr>
          <w:b/>
          <w:sz w:val="28"/>
          <w:szCs w:val="28"/>
        </w:rPr>
        <w:t>PROGRAMA</w:t>
      </w:r>
    </w:p>
    <w:p w:rsidR="006977AF" w:rsidRPr="006977AF" w:rsidRDefault="006977AF" w:rsidP="006977AF">
      <w:pPr>
        <w:pStyle w:val="ListParagraph"/>
        <w:rPr>
          <w:b/>
          <w:szCs w:val="24"/>
        </w:rPr>
      </w:pPr>
    </w:p>
    <w:p w:rsidR="006977AF" w:rsidRPr="006977AF" w:rsidRDefault="006977AF" w:rsidP="006977AF">
      <w:pPr>
        <w:pStyle w:val="ListParagraph"/>
        <w:numPr>
          <w:ilvl w:val="0"/>
          <w:numId w:val="3"/>
        </w:numPr>
        <w:rPr>
          <w:szCs w:val="24"/>
        </w:rPr>
      </w:pPr>
      <w:r w:rsidRPr="006977AF">
        <w:rPr>
          <w:szCs w:val="24"/>
        </w:rPr>
        <w:t>16 val. – sveikinimo žodis dalyviams – Rasų seniūnijos seniūnė Marija Jeciuvienė</w:t>
      </w:r>
    </w:p>
    <w:p w:rsidR="006977AF" w:rsidRPr="006977AF" w:rsidRDefault="006977AF" w:rsidP="006977AF">
      <w:pPr>
        <w:pStyle w:val="ListParagraph"/>
        <w:numPr>
          <w:ilvl w:val="0"/>
          <w:numId w:val="3"/>
        </w:numPr>
        <w:rPr>
          <w:szCs w:val="24"/>
        </w:rPr>
      </w:pPr>
      <w:r w:rsidRPr="006977AF">
        <w:rPr>
          <w:szCs w:val="24"/>
        </w:rPr>
        <w:t>16.02 - 16-10 – Projekto pristatymas - VšĮ „Menų ir mokymo namai“ vadovė Rimanta Vaičekonytė.</w:t>
      </w:r>
    </w:p>
    <w:p w:rsidR="006977AF" w:rsidRPr="006977AF" w:rsidRDefault="006977AF" w:rsidP="006977AF">
      <w:pPr>
        <w:pStyle w:val="ListParagraph"/>
        <w:numPr>
          <w:ilvl w:val="0"/>
          <w:numId w:val="3"/>
        </w:numPr>
        <w:rPr>
          <w:szCs w:val="24"/>
        </w:rPr>
      </w:pPr>
      <w:r w:rsidRPr="006977AF">
        <w:rPr>
          <w:szCs w:val="24"/>
        </w:rPr>
        <w:t xml:space="preserve">16. 10 – 16. 20 – sveikinimo ir padėkos žodžiai projekto vykdytojų ir partnerių atstovų – Vilniaus Rasų seniūnijos pirmininkas Vytautas Pėstininkas, Liepkalnio mokyklos direktorė Helena Gasperska, Markučių bendruomenės pirmininkas Kęstutis Pašvenskas </w:t>
      </w:r>
    </w:p>
    <w:p w:rsidR="006977AF" w:rsidRPr="006977AF" w:rsidRDefault="006977AF" w:rsidP="006977AF">
      <w:pPr>
        <w:pStyle w:val="ListParagraph"/>
        <w:numPr>
          <w:ilvl w:val="0"/>
          <w:numId w:val="3"/>
        </w:numPr>
        <w:rPr>
          <w:szCs w:val="24"/>
        </w:rPr>
      </w:pPr>
      <w:r w:rsidRPr="006977AF">
        <w:rPr>
          <w:szCs w:val="24"/>
        </w:rPr>
        <w:t xml:space="preserve"> 16.20 – 16.25 - (padėkos, sveikinimai, linkėjimai)</w:t>
      </w:r>
    </w:p>
    <w:p w:rsidR="006977AF" w:rsidRPr="006977AF" w:rsidRDefault="006977AF" w:rsidP="006977AF">
      <w:pPr>
        <w:pStyle w:val="ListParagraph"/>
        <w:numPr>
          <w:ilvl w:val="0"/>
          <w:numId w:val="3"/>
        </w:numPr>
        <w:rPr>
          <w:szCs w:val="24"/>
        </w:rPr>
      </w:pPr>
      <w:r w:rsidRPr="006977AF">
        <w:rPr>
          <w:szCs w:val="24"/>
        </w:rPr>
        <w:t>16.25 – 17.10 – šventinis koncertas, dalyvauja Medžioklinių ragų orkestras</w:t>
      </w:r>
      <w:r w:rsidRPr="006977AF">
        <w:rPr>
          <w:color w:val="FF0000"/>
          <w:szCs w:val="24"/>
        </w:rPr>
        <w:t>.</w:t>
      </w:r>
    </w:p>
    <w:p w:rsidR="006977AF" w:rsidRPr="006977AF" w:rsidRDefault="006977AF" w:rsidP="006977AF">
      <w:pPr>
        <w:pStyle w:val="ListParagraph"/>
        <w:numPr>
          <w:ilvl w:val="0"/>
          <w:numId w:val="3"/>
        </w:numPr>
        <w:rPr>
          <w:szCs w:val="24"/>
        </w:rPr>
      </w:pPr>
      <w:r w:rsidRPr="006977AF">
        <w:rPr>
          <w:szCs w:val="24"/>
        </w:rPr>
        <w:t>17.10 – 17.05– Kalėdų senelio linkėjimai.</w:t>
      </w:r>
    </w:p>
    <w:p w:rsidR="006977AF" w:rsidRPr="004A3266" w:rsidRDefault="006977AF" w:rsidP="006977AF">
      <w:pPr>
        <w:pStyle w:val="ListParagraph"/>
        <w:numPr>
          <w:ilvl w:val="0"/>
          <w:numId w:val="3"/>
        </w:numPr>
        <w:rPr>
          <w:szCs w:val="24"/>
        </w:rPr>
      </w:pPr>
      <w:r>
        <w:t>(Renginį veda Kalėdų senelis</w:t>
      </w:r>
      <w:r>
        <w:sym w:font="Wingdings" w:char="F04A"/>
      </w:r>
      <w:r>
        <w:t>)</w:t>
      </w:r>
    </w:p>
    <w:p w:rsidR="004A3266" w:rsidRPr="004A3266" w:rsidRDefault="004A3266" w:rsidP="004A3266">
      <w:pPr>
        <w:pStyle w:val="ListParagraph"/>
        <w:rPr>
          <w:szCs w:val="24"/>
        </w:rPr>
      </w:pPr>
    </w:p>
    <w:p w:rsidR="004A3266" w:rsidRPr="004A3266" w:rsidRDefault="004A3266" w:rsidP="004A3266">
      <w:pPr>
        <w:pStyle w:val="ListParagraph"/>
        <w:jc w:val="center"/>
        <w:rPr>
          <w:b/>
          <w:szCs w:val="24"/>
        </w:rPr>
      </w:pPr>
      <w:r w:rsidRPr="004A3266">
        <w:rPr>
          <w:b/>
        </w:rPr>
        <w:t>Kitų projekto renginių programa</w:t>
      </w:r>
    </w:p>
    <w:p w:rsidR="006977AF" w:rsidRPr="004A3266" w:rsidRDefault="006977AF" w:rsidP="004A3266">
      <w:pPr>
        <w:jc w:val="center"/>
        <w:rPr>
          <w:b/>
        </w:rPr>
      </w:pPr>
    </w:p>
    <w:p w:rsidR="004A3266" w:rsidRPr="004A3266" w:rsidRDefault="004A3266" w:rsidP="004A3266">
      <w:pPr>
        <w:rPr>
          <w:b/>
          <w:szCs w:val="24"/>
          <w:lang w:eastAsia="lt-LT"/>
        </w:rPr>
      </w:pPr>
      <w:r w:rsidRPr="004A3266">
        <w:rPr>
          <w:b/>
          <w:szCs w:val="24"/>
          <w:lang w:eastAsia="lt-LT"/>
        </w:rPr>
        <w:t xml:space="preserve">2017-12-02  </w:t>
      </w:r>
    </w:p>
    <w:p w:rsidR="004A3266" w:rsidRPr="004A3266" w:rsidRDefault="004A3266" w:rsidP="004A3266">
      <w:pPr>
        <w:rPr>
          <w:szCs w:val="24"/>
          <w:lang w:eastAsia="lt-LT"/>
        </w:rPr>
      </w:pPr>
      <w:r w:rsidRPr="004A3266">
        <w:rPr>
          <w:szCs w:val="24"/>
          <w:lang w:eastAsia="lt-LT"/>
        </w:rPr>
        <w:t xml:space="preserve">16.10 val - Apeigų folkloro grupė "Kulgrinda" </w:t>
      </w:r>
    </w:p>
    <w:p w:rsidR="004A3266" w:rsidRPr="004A3266" w:rsidRDefault="004A3266" w:rsidP="004A3266">
      <w:pPr>
        <w:spacing w:after="240"/>
        <w:rPr>
          <w:szCs w:val="24"/>
          <w:lang w:eastAsia="lt-LT"/>
        </w:rPr>
      </w:pPr>
      <w:r w:rsidRPr="004A3266">
        <w:rPr>
          <w:szCs w:val="24"/>
          <w:lang w:eastAsia="lt-LT"/>
        </w:rPr>
        <w:t xml:space="preserve">16.30 val - susitikimas su Kalėdų seneliu ir Markučių bendruomenės eglutės įžiebimas. </w:t>
      </w:r>
      <w:r w:rsidRPr="004A3266">
        <w:rPr>
          <w:szCs w:val="24"/>
          <w:lang w:eastAsia="lt-LT"/>
        </w:rPr>
        <w:br/>
        <w:t xml:space="preserve">Vieta: Vilnius, Markučiai, Žibuoklių g. 32 A. Vaikų žaidimų aikštelė. </w:t>
      </w:r>
    </w:p>
    <w:p w:rsidR="004A3266" w:rsidRPr="004A3266" w:rsidRDefault="004A3266" w:rsidP="004A3266">
      <w:pPr>
        <w:rPr>
          <w:szCs w:val="24"/>
          <w:lang w:eastAsia="lt-LT"/>
        </w:rPr>
      </w:pPr>
      <w:r w:rsidRPr="004A3266">
        <w:rPr>
          <w:szCs w:val="24"/>
          <w:lang w:eastAsia="lt-LT"/>
        </w:rPr>
        <w:t>2017-12-02</w:t>
      </w:r>
    </w:p>
    <w:p w:rsidR="004A3266" w:rsidRPr="004A3266" w:rsidRDefault="004A3266" w:rsidP="004A3266">
      <w:pPr>
        <w:rPr>
          <w:szCs w:val="24"/>
          <w:lang w:eastAsia="lt-LT"/>
        </w:rPr>
      </w:pPr>
      <w:r w:rsidRPr="004A3266">
        <w:rPr>
          <w:szCs w:val="24"/>
          <w:lang w:eastAsia="lt-LT"/>
        </w:rPr>
        <w:t xml:space="preserve">16.00 - susitikimas su Kalėdų seneliu ir Vilniaus Rasų bendruomenės eglutės įžiebimas. </w:t>
      </w:r>
    </w:p>
    <w:p w:rsidR="004A3266" w:rsidRDefault="004A3266" w:rsidP="004A3266">
      <w:pPr>
        <w:rPr>
          <w:szCs w:val="24"/>
          <w:lang w:eastAsia="lt-LT"/>
        </w:rPr>
      </w:pPr>
      <w:r w:rsidRPr="004A3266">
        <w:rPr>
          <w:szCs w:val="24"/>
          <w:lang w:eastAsia="lt-LT"/>
        </w:rPr>
        <w:t xml:space="preserve">Vieta: Vilnius, Rasos, prie Rasų g. 11 </w:t>
      </w:r>
    </w:p>
    <w:p w:rsidR="00B031F3" w:rsidRDefault="00B031F3" w:rsidP="004A3266">
      <w:pPr>
        <w:rPr>
          <w:szCs w:val="24"/>
          <w:lang w:eastAsia="lt-LT"/>
        </w:rPr>
      </w:pPr>
    </w:p>
    <w:p w:rsidR="00B031F3" w:rsidRPr="00B031F3" w:rsidRDefault="00B031F3" w:rsidP="00B031F3">
      <w:pPr>
        <w:jc w:val="center"/>
        <w:rPr>
          <w:b/>
          <w:szCs w:val="24"/>
          <w:lang w:eastAsia="lt-LT"/>
        </w:rPr>
      </w:pPr>
    </w:p>
    <w:p w:rsidR="003666D8" w:rsidRPr="00B031F3" w:rsidRDefault="00B031F3" w:rsidP="00B031F3">
      <w:pPr>
        <w:jc w:val="center"/>
        <w:rPr>
          <w:b/>
          <w:szCs w:val="24"/>
          <w:lang w:eastAsia="lt-LT"/>
        </w:rPr>
      </w:pPr>
      <w:r w:rsidRPr="00B031F3">
        <w:rPr>
          <w:b/>
          <w:szCs w:val="24"/>
          <w:lang w:eastAsia="lt-LT"/>
        </w:rPr>
        <w:t>Sėkmės!</w:t>
      </w:r>
    </w:p>
    <w:sectPr w:rsidR="003666D8" w:rsidRPr="00B031F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A4AD2"/>
    <w:multiLevelType w:val="hybridMultilevel"/>
    <w:tmpl w:val="EA267B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A8A08C1"/>
    <w:multiLevelType w:val="hybridMultilevel"/>
    <w:tmpl w:val="DC2E8D76"/>
    <w:lvl w:ilvl="0" w:tplc="83523EBC">
      <w:start w:val="1"/>
      <w:numFmt w:val="decimal"/>
      <w:lvlText w:val="%1."/>
      <w:lvlJc w:val="left"/>
      <w:pPr>
        <w:ind w:left="36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 w15:restartNumberingAfterBreak="0">
    <w:nsid w:val="3C57170E"/>
    <w:multiLevelType w:val="hybridMultilevel"/>
    <w:tmpl w:val="B1E886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48466EF"/>
    <w:multiLevelType w:val="hybridMultilevel"/>
    <w:tmpl w:val="ED20882A"/>
    <w:lvl w:ilvl="0" w:tplc="ADD661F2">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83D0638"/>
    <w:multiLevelType w:val="hybridMultilevel"/>
    <w:tmpl w:val="88B611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D1"/>
    <w:rsid w:val="00242862"/>
    <w:rsid w:val="003666D8"/>
    <w:rsid w:val="004A3266"/>
    <w:rsid w:val="006977AF"/>
    <w:rsid w:val="00997008"/>
    <w:rsid w:val="00B031F3"/>
    <w:rsid w:val="00BC0B27"/>
    <w:rsid w:val="00D20FBC"/>
    <w:rsid w:val="00E313AA"/>
    <w:rsid w:val="00E42DD1"/>
    <w:rsid w:val="00F26374"/>
    <w:rsid w:val="00FE34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0B0BF-063A-40B9-B18F-057A1175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D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2DD1"/>
    <w:rPr>
      <w:b/>
      <w:bCs/>
    </w:rPr>
  </w:style>
  <w:style w:type="paragraph" w:styleId="NormalWeb">
    <w:name w:val="Normal (Web)"/>
    <w:basedOn w:val="Normal"/>
    <w:uiPriority w:val="99"/>
    <w:unhideWhenUsed/>
    <w:rsid w:val="00E42DD1"/>
    <w:pPr>
      <w:spacing w:before="100" w:beforeAutospacing="1" w:after="100" w:afterAutospacing="1"/>
    </w:pPr>
    <w:rPr>
      <w:szCs w:val="24"/>
      <w:lang w:eastAsia="lt-LT"/>
    </w:rPr>
  </w:style>
  <w:style w:type="paragraph" w:styleId="ListParagraph">
    <w:name w:val="List Paragraph"/>
    <w:basedOn w:val="Normal"/>
    <w:rsid w:val="00E42DD1"/>
    <w:pPr>
      <w:ind w:left="720"/>
      <w:contextualSpacing/>
    </w:pPr>
  </w:style>
  <w:style w:type="paragraph" w:customStyle="1" w:styleId="Default">
    <w:name w:val="Default"/>
    <w:rsid w:val="00E42D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4539">
      <w:bodyDiv w:val="1"/>
      <w:marLeft w:val="0"/>
      <w:marRight w:val="0"/>
      <w:marTop w:val="0"/>
      <w:marBottom w:val="0"/>
      <w:divBdr>
        <w:top w:val="none" w:sz="0" w:space="0" w:color="auto"/>
        <w:left w:val="none" w:sz="0" w:space="0" w:color="auto"/>
        <w:bottom w:val="none" w:sz="0" w:space="0" w:color="auto"/>
        <w:right w:val="none" w:sz="0" w:space="0" w:color="auto"/>
      </w:divBdr>
      <w:divsChild>
        <w:div w:id="1129663112">
          <w:marLeft w:val="0"/>
          <w:marRight w:val="0"/>
          <w:marTop w:val="0"/>
          <w:marBottom w:val="0"/>
          <w:divBdr>
            <w:top w:val="none" w:sz="0" w:space="0" w:color="auto"/>
            <w:left w:val="none" w:sz="0" w:space="0" w:color="auto"/>
            <w:bottom w:val="none" w:sz="0" w:space="0" w:color="auto"/>
            <w:right w:val="none" w:sz="0" w:space="0" w:color="auto"/>
          </w:divBdr>
        </w:div>
        <w:div w:id="1494562345">
          <w:marLeft w:val="0"/>
          <w:marRight w:val="0"/>
          <w:marTop w:val="0"/>
          <w:marBottom w:val="0"/>
          <w:divBdr>
            <w:top w:val="none" w:sz="0" w:space="0" w:color="auto"/>
            <w:left w:val="none" w:sz="0" w:space="0" w:color="auto"/>
            <w:bottom w:val="none" w:sz="0" w:space="0" w:color="auto"/>
            <w:right w:val="none" w:sz="0" w:space="0" w:color="auto"/>
          </w:divBdr>
        </w:div>
        <w:div w:id="1654023270">
          <w:marLeft w:val="0"/>
          <w:marRight w:val="0"/>
          <w:marTop w:val="0"/>
          <w:marBottom w:val="0"/>
          <w:divBdr>
            <w:top w:val="none" w:sz="0" w:space="0" w:color="auto"/>
            <w:left w:val="none" w:sz="0" w:space="0" w:color="auto"/>
            <w:bottom w:val="none" w:sz="0" w:space="0" w:color="auto"/>
            <w:right w:val="none" w:sz="0" w:space="0" w:color="auto"/>
          </w:divBdr>
        </w:div>
        <w:div w:id="1264604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 Racevska</cp:lastModifiedBy>
  <cp:revision>2</cp:revision>
  <dcterms:created xsi:type="dcterms:W3CDTF">2017-12-01T11:21:00Z</dcterms:created>
  <dcterms:modified xsi:type="dcterms:W3CDTF">2017-12-01T11:21:00Z</dcterms:modified>
</cp:coreProperties>
</file>